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e709daa145a6" w:history="1">
              <w:r>
                <w:rPr>
                  <w:rStyle w:val="Hyperlink"/>
                </w:rPr>
                <w:t>2025-2031年中国体外培育牛黄市场现状调研及趋势分析报告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e709daa145a6" w:history="1">
              <w:r>
                <w:rPr>
                  <w:rStyle w:val="Hyperlink"/>
                </w:rPr>
                <w:t>2025-2031年中国体外培育牛黄市场现状调研及趋势分析报告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e709daa145a6" w:history="1">
                <w:r>
                  <w:rPr>
                    <w:rStyle w:val="Hyperlink"/>
                  </w:rPr>
                  <w:t>https://www.20087.com/3/60/TiWaiPeiYuNiuHuangDeFaZhanQuShi.html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培育牛黄技术，作为一种创新的生物工程技术，通过细胞培养技术生产牛黄酮体，避免了动物牺牲。目前，该技术仍处于研究和初步商业化阶段，重点在于提高培养效率、降低成本和优化培养条件，确保产物的生物活性和安全性。该技术有潜力解决传统获取方式的伦理和可持续性问题。</w:t>
      </w:r>
      <w:r>
        <w:rPr>
          <w:rFonts w:hint="eastAsia"/>
        </w:rPr>
        <w:br/>
      </w:r>
      <w:r>
        <w:rPr>
          <w:rFonts w:hint="eastAsia"/>
        </w:rPr>
        <w:t>　　未来体外培育牛黄技术将向规模化、标准化方向发展，通过基因编辑和细胞培养技术的优化，提升产量和产品一致性。同时，监管框架的建立和完善将是推动其市场化的关键，包括安全评估和标签规定。随着消费者对科技食品接受度的提高，以及环保意识的增强，体外培育牛黄有望成为替代传统产品的新型健康食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e709daa145a6" w:history="1">
        <w:r>
          <w:rPr>
            <w:rStyle w:val="Hyperlink"/>
          </w:rPr>
          <w:t>2025-2031年中国体外培育牛黄市场现状调研及趋势分析报告</w:t>
        </w:r>
      </w:hyperlink>
      <w:r>
        <w:rPr>
          <w:rFonts w:hint="eastAsia"/>
        </w:rPr>
        <w:t>》依托权威机构及行业协会数据，结合体外培育牛黄行业的宏观环境与微观实践，从体外培育牛黄市场规模、市场需求、技术现状及产业链结构等多维度进行了系统调研与分析。报告通过严谨的研究方法与翔实的数据支持，辅以直观图表，全面剖析了体外培育牛黄行业发展趋势、重点企业表现及市场竞争格局，并通过SWOT分析揭示了行业机遇与潜在风险，为体外培育牛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体外培育牛黄行业概述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一、体外培育牛黄的定义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体外培育牛黄产品细分及特性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体外培育牛黄行业地位分析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中国体外培育牛黄行业宏观经济环境分析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中国体外培育牛黄行业政策技术环境分析</w:t>
      </w:r>
      <w:r>
        <w:rPr>
          <w:rFonts w:hint="eastAsia"/>
        </w:rPr>
        <w:br/>
      </w:r>
      <w:r>
        <w:rPr>
          <w:rFonts w:hint="eastAsia"/>
        </w:rPr>
        <w:t>　　第一节 体外培育牛黄行业政策法规环境分析</w:t>
      </w:r>
      <w:r>
        <w:rPr>
          <w:rFonts w:hint="eastAsia"/>
        </w:rPr>
        <w:br/>
      </w:r>
      <w:r>
        <w:rPr>
          <w:rFonts w:hint="eastAsia"/>
        </w:rPr>
        <w:t>　　第二节 体外培育牛黄行业技术环境分析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一、国际体外培育牛黄技术发展趋势</w:t>
      </w:r>
      <w:r>
        <w:rPr>
          <w:rFonts w:hint="eastAsia"/>
        </w:rPr>
        <w:br/>
      </w:r>
      <w:r>
        <w:rPr>
          <w:rFonts w:hint="eastAsia"/>
        </w:rPr>
        <w:t>　　　　二、国内体外培育牛黄技术水平现状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2020-2025年中国体外培育牛黄所属行业总体发展状况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中国体外培育牛黄所属行业规模情况分析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一、体外培育牛黄所属行业单位规模情况分析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二、体外培育牛黄所属行业人员规模状况分析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三、体外培育牛黄所属行业资产规模状况分析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四、体外培育牛黄所属行业市场规模状况分析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五、体外培育牛黄所属行业敏感性分析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中国体外培育牛黄所属行业产销情况分析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一、体外培育牛黄所属行业生产情况分析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二、体外培育牛黄所属行业销售情况分析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三、体外培育牛黄所属行业产销情况分析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中国体外培育牛黄所属行业财务能力分析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一、体外培育牛黄所属行业盈利能力分析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二、体外培育牛黄所属行业偿债能力分析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三、体外培育牛黄所属行业营运能力分析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四、体外培育牛黄所属行业发展能力分析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2020-2025年中国体外培育牛黄行业市场发展分析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2020-2025年中国体外培育牛黄市场分析</w:t>
      </w:r>
      <w:r>
        <w:rPr>
          <w:rFonts w:hint="eastAsia"/>
        </w:rPr>
        <w:br/>
      </w:r>
      <w:r>
        <w:rPr>
          <w:rFonts w:hint="eastAsia"/>
        </w:rPr>
        <w:t>　　　　一、2020-2025年体外培育牛黄市场形势回顾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二、2020-2025年体外培育牛黄市场形势分析</w:t>
      </w:r>
      <w:r>
        <w:rPr>
          <w:rFonts w:hint="eastAsia"/>
        </w:rPr>
        <w:br/>
      </w:r>
      <w:r>
        <w:rPr>
          <w:rFonts w:hint="eastAsia"/>
        </w:rPr>
        <w:t>　　第二节 中国体外培育牛黄行业市场产品价格走势分析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一、中国体外培育牛黄行业市场价格影响因素分析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二、2020-2025年中国体外培育牛黄行业市场价格走势分析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中国体外培育牛黄行业市场发展的主要策略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一、发展国内体外培育牛黄业的相关建议与对策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二、中国体外培育牛黄产业的发展建议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2020-2025年中国体外培育牛黄所属行业进出口市场分析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体外培育牛黄进出口市场分析</w:t>
      </w:r>
      <w:r>
        <w:rPr>
          <w:rFonts w:hint="eastAsia"/>
        </w:rPr>
        <w:br/>
      </w:r>
      <w:r>
        <w:rPr>
          <w:rFonts w:hint="eastAsia"/>
        </w:rPr>
        <w:t>　　　　一、体外培育牛黄进出口产品构成特点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体外培育牛黄所属行业进出口数据统计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一、2020-2025年体外培育牛黄进口量统计</w:t>
      </w:r>
      <w:r>
        <w:rPr>
          <w:rFonts w:hint="eastAsia"/>
        </w:rPr>
        <w:br/>
      </w:r>
      <w:r>
        <w:rPr>
          <w:rFonts w:hint="eastAsia"/>
        </w:rPr>
        <w:t>　　　　二、2020-2025年体外培育牛黄出口量统计</w:t>
      </w:r>
      <w:r>
        <w:rPr>
          <w:rFonts w:hint="eastAsia"/>
        </w:rPr>
        <w:br/>
      </w:r>
      <w:r>
        <w:rPr>
          <w:rFonts w:hint="eastAsia"/>
        </w:rPr>
        <w:t>　　第三节 体外培育牛黄进出口区域格局分析</w:t>
      </w:r>
      <w:r>
        <w:rPr>
          <w:rFonts w:hint="eastAsia"/>
        </w:rPr>
        <w:br/>
      </w:r>
      <w:r>
        <w:rPr>
          <w:rFonts w:hint="eastAsia"/>
        </w:rPr>
        <w:t>　　　　一、体外培育牛黄进口地区格局</w:t>
      </w:r>
      <w:r>
        <w:rPr>
          <w:rFonts w:hint="eastAsia"/>
        </w:rPr>
        <w:br/>
      </w:r>
      <w:r>
        <w:rPr>
          <w:rFonts w:hint="eastAsia"/>
        </w:rPr>
        <w:t>　　　　二、体外培育牛黄出口地区格局</w:t>
      </w:r>
      <w:r>
        <w:rPr>
          <w:rFonts w:hint="eastAsia"/>
        </w:rPr>
        <w:br/>
      </w:r>
      <w:r>
        <w:rPr>
          <w:rFonts w:hint="eastAsia"/>
        </w:rPr>
        <w:t>　　第四节 2025-2031年体外培育牛黄进出口预测</w:t>
      </w:r>
      <w:r>
        <w:rPr>
          <w:rFonts w:hint="eastAsia"/>
        </w:rPr>
        <w:br/>
      </w:r>
      <w:r>
        <w:rPr>
          <w:rFonts w:hint="eastAsia"/>
        </w:rPr>
        <w:t>　　　　一、2025-2031年体外培育牛黄进口预测</w:t>
      </w:r>
      <w:r>
        <w:rPr>
          <w:rFonts w:hint="eastAsia"/>
        </w:rPr>
        <w:br/>
      </w:r>
      <w:r>
        <w:rPr>
          <w:rFonts w:hint="eastAsia"/>
        </w:rPr>
        <w:t>　　　　二、2025-2031年体外培育牛黄出口预测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2020-2025年中国体外培育牛黄行业竞争格局分析</w:t>
      </w:r>
      <w:r>
        <w:rPr>
          <w:rFonts w:hint="eastAsia"/>
        </w:rPr>
        <w:br/>
      </w:r>
      <w:r>
        <w:rPr>
          <w:rFonts w:hint="eastAsia"/>
        </w:rPr>
        <w:t>　　第一节 体外培育牛黄行业竞争结构分析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体外培育牛黄企业国际竞争力比较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体外培育牛黄行业竞争格局分析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一、体外培育牛黄行业集中度分析</w:t>
      </w:r>
      <w:r>
        <w:rPr>
          <w:rFonts w:hint="eastAsia"/>
        </w:rPr>
        <w:br/>
      </w:r>
      <w:r>
        <w:rPr>
          <w:rFonts w:hint="eastAsia"/>
        </w:rPr>
        <w:t>　　　　二、体外培育牛黄行业竞争程度分析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2025-2031年体外培育牛黄行业竞争策略分析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二、2025-2031年体外培育牛黄行业竞争格局展望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三、2025-2031年体外培育牛黄行业竞争策略分析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体外培育牛黄行业重点企业发展分析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武汉健民大鹏药业有限公司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2025-2031年中国体外培育牛黄行业发展前景预测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2025-2031年中国体外培育牛黄行业市场发展趋势预测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三、2025-2031年中国体外培育牛黄行业市场价格走势预测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2025-2031年中国体外培育牛黄技术发展趋势预测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2025-2031年中国体外培育牛黄行业投资分析</w:t>
      </w:r>
      <w:r>
        <w:rPr>
          <w:rFonts w:hint="eastAsia"/>
        </w:rPr>
        <w:br/>
      </w:r>
      <w:r>
        <w:rPr>
          <w:rFonts w:hint="eastAsia"/>
        </w:rPr>
        <w:t>　　第一节 体外培育牛黄行业投资机会分析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体外培育牛黄行业投资风险分析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　体外培育牛黄行业投资建议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e709daa145a6" w:history="1">
        <w:r>
          <w:rPr>
            <w:rStyle w:val="Hyperlink"/>
          </w:rPr>
          <w:t>2025-2031年中国体外培育牛黄市场现状调研及趋势分析报告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e709daa145a6" w:history="1">
        <w:r>
          <w:rPr>
            <w:rStyle w:val="Hyperlink"/>
          </w:rPr>
          <w:t>https://www.20087.com/3/60/TiWaiPeiYuNiuHuangDeFaZhanQuShi.html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给开了5盒体外培育牛黄、体外培育牛黄的作用和功效、体外培育牛黄一天吃几次怎么吃、体外培育牛黄怎么服用、牛黄对恶性肿瘤的作用、体外培育牛黄适合什么人服用、健民集团人工牛黄前景、体外培育牛黄多少钱一盒、体内培植牛黄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8c8b5a1d947c4" w:history="1">
      <w:r>
        <w:rPr>
          <w:rStyle w:val="Hyperlink"/>
        </w:rPr>
        <w:t>2025-2031年中国体外培育牛黄市场现状调研及趋势分析报告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WaiPeiYuNiuHuangDeFaZhanQuShi.html" TargetMode="External" Id="Rf227e709daa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WaiPeiYuNiuHuangDeFaZhanQuShi.html" TargetMode="External" Id="R6e28c8b5a1d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2025-03-23T06:56:00Z</dcterms:created>
  <dcterms:modified xsi:type="dcterms:W3CDTF">2025-03-23T07:56:00Z</dcterms:modified>
  <dc:subject>2025-2031年中国体外培育牛黄市场现状调研及趋势分析报告</dc:subject>
  <dc:title>2025-2031年中国体外培育牛黄市场现状调研及趋势分析报告</dc:title>
  <cp:keywords>2025-2031年中国体外培育牛黄市场现状调研及趋势分析报告</cp:keywords>
  <dc:description>2025-2031年中国体外培育牛黄市场现状调研及趋势分析报告</dc:description>
</cp:coreProperties>
</file>