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2fee089b74395" w:history="1">
              <w:r>
                <w:rPr>
                  <w:rStyle w:val="Hyperlink"/>
                </w:rPr>
                <w:t>2026-2032年中国单细胞打印系统市场调研与行业前景预测报告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2fee089b74395" w:history="1">
              <w:r>
                <w:rPr>
                  <w:rStyle w:val="Hyperlink"/>
                </w:rPr>
                <w:t>2026-2032年中国单细胞打印系统市场调研与行业前景预测报告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2fee089b74395" w:history="1">
                <w:r>
                  <w:rPr>
                    <w:rStyle w:val="Hyperlink"/>
                  </w:rPr>
                  <w:t>https://www.20087.com/3/90/DanXiBaoDaYinXiTongHangYeQianJingFenXi.html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细胞打印系统是生物制造与精准医疗的前沿工具，通过微流控芯片技术实现了对单个细胞的精准捕获、分析与分选。目前，单细胞打印系统已集成精密粒子浓缩与聚焦功能，能够将不同微粒聚焦成二维直线，并结合AI图像识别算法，实现基于形貌的细胞分选。技术层面，系统具备高成功率与高细胞活性，能够满足单克隆分析与类器官构建的需求。应用领域涵盖辅助生殖、疾病检测及药物筛选，特别是在单细胞弹性模量测量方面，通过压力传感器记录细胞变形数据，为生物物理研究提供了新手段。</w:t>
      </w:r>
      <w:r>
        <w:rPr>
          <w:rFonts w:hint="eastAsia"/>
        </w:rPr>
        <w:br/>
      </w:r>
      <w:r>
        <w:rPr>
          <w:rFonts w:hint="eastAsia"/>
        </w:rPr>
        <w:t>　　未来，单细胞打印系统将向高通量、多参数集成与临床转化方向演进。市场调研网指出，微流控芯片的迭代将提升系统的通量与并行处理能力，使其能够同时处理数千个细胞样本，满足大规模筛选需求。AI算法的深度融合将赋予系统更复杂的决策能力，通过多模态数据分析（如形貌、弹性、荧光标记）实现更精准的细胞分选与功能鉴定。此外，系统将向临床诊断设备转化，开发符合医疗认证标准的便携式设备，用于循环肿瘤细胞检测与个性化治疗方案制定。随着类器官芯片技术的成熟，单细胞打印系统将成为构建复杂人体组织模型的核心装备，推动再生医学与药物研发的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2fee089b74395" w:history="1">
        <w:r>
          <w:rPr>
            <w:rStyle w:val="Hyperlink"/>
          </w:rPr>
          <w:t>2026-2032年中国单细胞打印系统市场调研与行业前景预测报告</w:t>
        </w:r>
      </w:hyperlink>
      <w:r>
        <w:rPr>
          <w:rFonts w:hint="eastAsia"/>
        </w:rPr>
        <w:t>》，2025年单细胞打印系统行业市场规模达 亿元，预计2032年市场规模将达 亿元，期间年均复合增长率（CAGR）达 %。报告基于权威数据，系统分析了单细胞打印系统行业的市场规模、供需结构和价格机制，梳理了单细胞打印系统产业链各环节现状及细分领域特点。报告研究了单细胞打印系统行业技术发展水平与创新方向，评估了单细胞打印系统重点企业的市场表现，结合单细胞打印系统区域市场差异分析了发展潜力。通过对政策环境、消费趋势和单细胞打印系统产业升级路径的研判，客观预测了单细胞打印系统行业未来走向与增长空间，同时识别了潜在风险因素。报告为政府部门制定单细胞打印系统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单细胞打印系统行业界定及应用</w:t>
      </w:r>
      <w:r>
        <w:rPr>
          <w:rFonts w:hint="eastAsia"/>
        </w:rPr>
        <w:br/>
      </w:r>
      <w:r>
        <w:rPr>
          <w:rFonts w:hint="eastAsia"/>
        </w:rPr>
        <w:t>　　第一节 单细胞打印系统行业定义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单细胞打印系统主要应用领域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2025-2026年单细胞打印系统行业技术发展现状及趋势分析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单细胞打印系统行业技术发展现状分析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国内外单细胞打印系统行业技术差异与原因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单细胞打印系统行业技术发展方向、趋势预测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提升单细胞打印系统行业技术能力策略建议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全球单细胞打印系统行业发展状况分析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2020-2025年全球单细胞打印系统行业运行概况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2020-2025年全球单细胞打印系统行业市场规模分析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全球主要地区单细胞打印系统行业运行情况分析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2026-2032年全球单细胞打印系统行业发展趋势预测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中国单细胞打印系统发展环境分析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单细胞打印系统行业相关政策、标准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单细胞打印系统行业相关发展规划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中国单细胞打印系统行业现状调研分析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中国单细胞打印系统行业发展现状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一、2025-2026年单细胞打印系统行业品牌发展现状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二、2025-2026年单细胞打印系统行业需求市场现状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三、2025-2026年单细胞打印系统市场需求层次分析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四、2025-2026年中国单细胞打印系统市场走向分析</w:t>
      </w:r>
      <w:r>
        <w:rPr>
          <w:rFonts w:hint="eastAsia"/>
        </w:rPr>
        <w:br/>
      </w:r>
      <w:r>
        <w:rPr>
          <w:rFonts w:hint="eastAsia"/>
        </w:rPr>
        <w:t>　　第二节 中国单细胞打印系统行业存在的问题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一、2025-2026年单细胞打印系统产品市场存在的主要问题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二、2025-2026年国内单细胞打印系统产品市场的三大瓶颈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三、2025-2026年单细胞打印系统产品市场遭遇的规模难题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对中国单细胞打印系统市场的分析及思考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一、单细胞打印系统市场特点</w:t>
      </w:r>
      <w:r>
        <w:rPr>
          <w:rFonts w:hint="eastAsia"/>
        </w:rPr>
        <w:br/>
      </w:r>
      <w:r>
        <w:rPr>
          <w:rFonts w:hint="eastAsia"/>
        </w:rPr>
        <w:t>　　　　二、单细胞打印系统市场分析</w:t>
      </w:r>
      <w:r>
        <w:rPr>
          <w:rFonts w:hint="eastAsia"/>
        </w:rPr>
        <w:br/>
      </w:r>
      <w:r>
        <w:rPr>
          <w:rFonts w:hint="eastAsia"/>
        </w:rPr>
        <w:t>　　　　三、单细胞打印系统市场变化的方向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四、中国单细胞打印系统行业发展的新思路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五、对中国单细胞打印系统行业发展的思考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中国单细胞打印系统行业市场供需现状调研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中国单细胞打印系统市场现状分析</w:t>
      </w:r>
      <w:r>
        <w:rPr>
          <w:rFonts w:hint="eastAsia"/>
        </w:rPr>
        <w:br/>
      </w:r>
      <w:r>
        <w:rPr>
          <w:rFonts w:hint="eastAsia"/>
        </w:rPr>
        <w:t>　　第二节 中国单细胞打印系统行业产量情况分析及预测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一、单细胞打印系统总体产能规模</w:t>
      </w:r>
      <w:r>
        <w:rPr>
          <w:rFonts w:hint="eastAsia"/>
        </w:rPr>
        <w:br/>
      </w:r>
      <w:r>
        <w:rPr>
          <w:rFonts w:hint="eastAsia"/>
        </w:rPr>
        <w:t>　　　　二、单细胞打印系统生产区域分布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三、2020-2025年中国单细胞打印系统行业产量统计分析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四、2026-2032年中国单细胞打印系统行业产量预测分析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中国单细胞打印系统市场需求分析及预测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一、中国单细胞打印系统市场需求特点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二、2020-2025年中国单细胞打印系统市场需求量统计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三、2026-2032年中国单细胞打印系统市场需求量预测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中国单细胞打印系统价格趋势分析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一、2020-2025年中国单细胞打印系统市场价格趋势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二、2026-2032年中国单细胞打印系统市场价格走势预测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中国单细胞打印系统进出口分析</w:t>
      </w:r>
      <w:r>
        <w:rPr>
          <w:rFonts w:hint="eastAsia"/>
        </w:rPr>
        <w:br/>
      </w:r>
      <w:r>
        <w:rPr>
          <w:rFonts w:hint="eastAsia"/>
        </w:rPr>
        <w:t>　　第一节 单细胞打印系统进口情况分析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单细胞打印系统出口情况分析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影响单细胞打印系统进出口因素分析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中国单细胞打印系统行业主要指标监测分析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2020-2025年中国单细胞打印系统行业规模情况分析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2020-2025年中国单细胞打印系统行业财务能力分析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单细胞打印系统行业细分产品调研</w:t>
      </w:r>
      <w:r>
        <w:rPr>
          <w:rFonts w:hint="eastAsia"/>
        </w:rPr>
        <w:br/>
      </w:r>
      <w:r>
        <w:rPr>
          <w:rFonts w:hint="eastAsia"/>
        </w:rPr>
        <w:t>　　第一节 单细胞打印系统细分产品结构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单细胞打印系统行业上下游发展情况分析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单细胞打印系统行业上游产业发展分析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单细胞打印系统行业下游产业发展分析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中国单细胞打印系统行业重点地区发展分析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单细胞打印系统行业重点区域市场结构调研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**地区单细胞打印系统市场容量分析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**地区单细胞打印系统市场容量分析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**地区单细胞打印系统市场容量分析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**地区单细胞打印系统市场容量分析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**地区单细胞打印系统市场容量分析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单细胞打印系统行业重点企业竞争力分析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三、企业单细胞打印系统经营状况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单细胞打印系统行业企业经营策略研究分析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单细胞打印系统企业多样化经营策略分析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一、单细胞打印系统企业多样化经营情况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二、现行单细胞打印系统行业多样化经营的方向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大型单细胞打印系统企业集团未来发展策略分析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对中小单细胞打印系统企业生产经营的建议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单细胞打印系统行业前景及投资风险预警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2026年单细胞打印系统市场前景分析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2026年单细胞打印系统行业发展趋势预测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影响单细胞打印系统行业发展的主要因素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一、2026影响单细胞打印系统行业运行的有利因素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二、2026影响单细胞打印系统行业运行的稳定因素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三、2026影响单细胞打印系统行业运行的不利因素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四、2026中国单细胞打印系统行业发展面临的挑战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五、2026中国单细胞打印系统行业发展面临的机遇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单细胞打印系统行业投资风险预警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一、单细胞打印系统行业市场风险预测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二、单细胞打印系统行业政策风险预测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三、单细胞打印系统行业经营风险预测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四、单细胞打印系统行业技术风险预测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五、单细胞打印系统行业竞争风险预测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六、单细胞打印系统行业其他风险预测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单细胞打印系统投资建议</w:t>
      </w:r>
      <w:r>
        <w:rPr>
          <w:rFonts w:hint="eastAsia"/>
        </w:rPr>
        <w:br/>
      </w:r>
      <w:r>
        <w:rPr>
          <w:rFonts w:hint="eastAsia"/>
        </w:rPr>
        <w:t>　　第一节 单细胞打印系统行业投资环境分析</w:t>
      </w:r>
      <w:r>
        <w:rPr>
          <w:rFonts w:hint="eastAsia"/>
        </w:rPr>
        <w:br/>
      </w:r>
      <w:r>
        <w:rPr>
          <w:rFonts w:hint="eastAsia"/>
        </w:rPr>
        <w:t>　　第二节 单细胞打印系统行业投资进入壁垒分析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单细胞打印系统行业历程</w:t>
      </w:r>
      <w:r>
        <w:rPr>
          <w:rFonts w:hint="eastAsia"/>
        </w:rPr>
        <w:br/>
      </w:r>
      <w:r>
        <w:rPr>
          <w:rFonts w:hint="eastAsia"/>
        </w:rPr>
        <w:t>　　图表 单细胞打印系统行业生命周期</w:t>
      </w:r>
      <w:r>
        <w:rPr>
          <w:rFonts w:hint="eastAsia"/>
        </w:rPr>
        <w:br/>
      </w:r>
      <w:r>
        <w:rPr>
          <w:rFonts w:hint="eastAsia"/>
        </w:rPr>
        <w:t>　　图表 单细胞打印系统行业产业链分析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2020-2025年单细胞打印系统行业市场容量分析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2025年中国单细胞打印系统行业需求领域分布格局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2025年中国单细胞打印系统进口国家及地区分析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2025年中国单细胞打印系统出口国家及地区分析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2020-2025年中国单细胞打印系统行业企业平均规模情况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**地区单细胞打印系统市场规模及增长情况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**地区单细胞打印系统行业市场需求情况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单细胞打印系统企业信息</w:t>
      </w:r>
      <w:r>
        <w:rPr>
          <w:rFonts w:hint="eastAsia"/>
        </w:rPr>
        <w:br/>
      </w:r>
      <w:r>
        <w:rPr>
          <w:rFonts w:hint="eastAsia"/>
        </w:rPr>
        <w:t>　　图表 单细胞打印系统企业经营情况分析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单细胞打印系统重点企业（三）成长能力情况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2026-2032年中国单细胞打印系统发展趋势预测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2fee089b74395" w:history="1">
        <w:r>
          <w:rPr>
            <w:rStyle w:val="Hyperlink"/>
          </w:rPr>
          <w:t>2026-2032年中国单细胞打印系统市场调研与行业前景预测报告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2fee089b74395" w:history="1">
        <w:r>
          <w:rPr>
            <w:rStyle w:val="Hyperlink"/>
          </w:rPr>
          <w:t>https://www.20087.com/3/90/DanXiBaoDaYinXiTongHangYeQianJingFenXi.html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热点：单细胞打印系统的优缺点、单细胞打印机、单细胞教程、单细胞制备系统、单细胞原理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a9eb5303e54fad" w:history="1">
      <w:r>
        <w:rPr>
          <w:rStyle w:val="Hyperlink"/>
        </w:rPr>
        <w:t>2026-2032年中国单细胞打印系统市场调研与行业前景预测报告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DanXiBaoDaYinXiTongHangYeQianJingFenXi.html" TargetMode="External" Id="R3272fee089b7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DanXiBaoDaYinXiTongHangYeQianJingFenXi.html" TargetMode="External" Id="Rbca9eb5303e5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2026-10-04T04:36:54Z</dcterms:created>
  <dcterms:modified xsi:type="dcterms:W3CDTF">2026-10-04T05:36:54Z</dcterms:modified>
  <dc:subject>2026-2032年中国单细胞打印系统市场调研与行业前景预测报告</dc:subject>
  <dc:title>2026-2032年中国单细胞打印系统市场调研与行业前景预测报告</dc:title>
  <cp:keywords>2026-2032年中国单细胞打印系统市场调研与行业前景预测报告</cp:keywords>
  <dc:description>2026-2032年中国单细胞打印系统市场调研与行业前景预测报告</dc:description>
</cp:coreProperties>
</file>