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b9e633e2d49ac" w:history="1">
              <w:r>
                <w:rPr>
                  <w:rStyle w:val="Hyperlink"/>
                </w:rPr>
                <w:t>2025-2031年中国降血脂药行业现状全面调研及发展趋势分析报告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b9e633e2d49ac" w:history="1">
              <w:r>
                <w:rPr>
                  <w:rStyle w:val="Hyperlink"/>
                </w:rPr>
                <w:t>2025-2031年中国降血脂药行业现状全面调研及发展趋势分析报告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b9e633e2d49ac" w:history="1">
                <w:r>
                  <w:rPr>
                    <w:rStyle w:val="Hyperlink"/>
                  </w:rPr>
                  <w:t>https://www.20087.com/3/90/JiangXueZhiYaoWeiLaiFaZhanQuShi.html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是心血管疾病预防和治疗的重要药物，近年来在新药研发和临床应用方面取得了显著进展。随着对血脂代谢机制的深入理解，新一代降脂药物如PCSK9抑制剂、RNAi疗法等，以其更佳的疗效和更低的副作用，正在逐步改变心血管疾病的治疗格局。此外，个性化医疗的兴起，使得基于患者基因型的精准用药成为可能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降血脂药的发展将更加聚焦于靶向治疗和联合用药策略。靶向治疗意味着开发针对特定血脂代谢途径的新药物，以更精准地调控血脂水平。联合用药策略则是基于患者的具体病情，采用两种或多种降脂药物组合使用，以达到更好的降脂效果和疾病控制。同时，随着远程医疗和数字健康技术的应用，患者的血脂监测和药物管理将更加便捷和个性化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b9e633e2d49ac" w:history="1">
        <w:r>
          <w:rPr>
            <w:rStyle w:val="Hyperlink"/>
          </w:rPr>
          <w:t>2025-2031年中国降血脂药行业现状全面调研及发展趋势分析报告</w:t>
        </w:r>
      </w:hyperlink>
      <w:r>
        <w:rPr>
          <w:rFonts w:hint="eastAsia"/>
        </w:rPr>
        <w:t>》系统分析了降血脂药行业的市场需求、市场规模及价格动态，全面梳理了降血脂药产业链结构，并对降血脂药细分市场进行了深入探究。报告基于详实数据，科学预测了降血脂药市场前景与发展趋势，重点剖析了品牌竞争格局、市场集中度及重点企业的市场地位。通过SWOT分析，报告识别了行业面临的机遇与风险，并提出了针对性发展策略与建议，为降血脂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降血脂药行业相关概述</w:t>
      </w:r>
      <w:r>
        <w:rPr>
          <w:rFonts w:hint="eastAsia"/>
        </w:rPr>
        <w:br/>
      </w:r>
      <w:r>
        <w:rPr>
          <w:rFonts w:hint="eastAsia"/>
        </w:rPr>
        <w:t>　　第一节 降血脂药概述</w:t>
      </w:r>
      <w:r>
        <w:rPr>
          <w:rFonts w:hint="eastAsia"/>
        </w:rPr>
        <w:br/>
      </w:r>
      <w:r>
        <w:rPr>
          <w:rFonts w:hint="eastAsia"/>
        </w:rPr>
        <w:t>　　　　一、降血脂药的定义</w:t>
      </w:r>
      <w:r>
        <w:rPr>
          <w:rFonts w:hint="eastAsia"/>
        </w:rPr>
        <w:br/>
      </w:r>
      <w:r>
        <w:rPr>
          <w:rFonts w:hint="eastAsia"/>
        </w:rPr>
        <w:t>　　　　二、降血脂药的分类</w:t>
      </w:r>
      <w:r>
        <w:rPr>
          <w:rFonts w:hint="eastAsia"/>
        </w:rPr>
        <w:br/>
      </w:r>
      <w:r>
        <w:rPr>
          <w:rFonts w:hint="eastAsia"/>
        </w:rPr>
        <w:t>　　　　三、降血脂药的主要作用机制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四、胆酸螯合剂</w:t>
      </w:r>
      <w:r>
        <w:rPr>
          <w:rFonts w:hint="eastAsia"/>
        </w:rPr>
        <w:br/>
      </w:r>
      <w:r>
        <w:rPr>
          <w:rFonts w:hint="eastAsia"/>
        </w:rPr>
        <w:t>　　　　五、其他降脂药物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2025年中国降血脂药产业运行环境分析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2025年中国降血脂药产业政策环境分析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2025年中国降血脂药产业社会环境分析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2025年国外降血脂药行业发展现状分析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一、全球心血管疾病发病率与死亡率状况分析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四、到2025年全球心血管疾病发展预测分析</w:t>
      </w:r>
      <w:r>
        <w:rPr>
          <w:rFonts w:hint="eastAsia"/>
        </w:rPr>
        <w:br/>
      </w:r>
      <w:r>
        <w:rPr>
          <w:rFonts w:hint="eastAsia"/>
        </w:rPr>
        <w:t>　　第二节 2025年全球降血脂药市场发展分析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一、全球降血脂药市场销售情况分析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四、全球他汀类降血脂药趋势分析</w:t>
      </w:r>
      <w:r>
        <w:rPr>
          <w:rFonts w:hint="eastAsia"/>
        </w:rPr>
        <w:br/>
      </w:r>
      <w:r>
        <w:rPr>
          <w:rFonts w:hint="eastAsia"/>
        </w:rPr>
        <w:t>　　第三节 2025年美国降血脂药市场发展分析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二、美国降血脂药市场发展情况分析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2025年中国降血脂药市场发展形势分析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2025年中国降血脂药市场发展情况分析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一、中国降血脂药市场总体规模分析</w:t>
      </w:r>
      <w:r>
        <w:rPr>
          <w:rFonts w:hint="eastAsia"/>
        </w:rPr>
        <w:br/>
      </w:r>
      <w:r>
        <w:rPr>
          <w:rFonts w:hint="eastAsia"/>
        </w:rPr>
        <w:t>　　　　二、中国降血脂药消费市场规模分析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三、中国抗高血压药市场运营状况分析</w:t>
      </w:r>
      <w:r>
        <w:rPr>
          <w:rFonts w:hint="eastAsia"/>
        </w:rPr>
        <w:br/>
      </w:r>
      <w:r>
        <w:rPr>
          <w:rFonts w:hint="eastAsia"/>
        </w:rPr>
        <w:t>　　第二节 2025年中国降血脂药市场调研</w:t>
      </w:r>
      <w:r>
        <w:rPr>
          <w:rFonts w:hint="eastAsia"/>
        </w:rPr>
        <w:br/>
      </w:r>
      <w:r>
        <w:rPr>
          <w:rFonts w:hint="eastAsia"/>
        </w:rPr>
        <w:t>　　　　一、降血脂药销售规模上升空间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2025年中国降血脂药市场发展存在问题分析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2025年中国降血脂药临床应用分析</w:t>
      </w:r>
      <w:r>
        <w:rPr>
          <w:rFonts w:hint="eastAsia"/>
        </w:rPr>
        <w:br/>
      </w:r>
      <w:r>
        <w:rPr>
          <w:rFonts w:hint="eastAsia"/>
        </w:rPr>
        <w:t>　　第一节 2025年降血脂药临床应用状况分析</w:t>
      </w:r>
      <w:r>
        <w:rPr>
          <w:rFonts w:hint="eastAsia"/>
        </w:rPr>
        <w:br/>
      </w:r>
      <w:r>
        <w:rPr>
          <w:rFonts w:hint="eastAsia"/>
        </w:rPr>
        <w:t>　　　　一、胆酸整合剂临床应用状况分析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二、HMG—CoA还原酶抑制剂临床应用状况分析</w:t>
      </w:r>
      <w:r>
        <w:rPr>
          <w:rFonts w:hint="eastAsia"/>
        </w:rPr>
        <w:br/>
      </w:r>
      <w:r>
        <w:rPr>
          <w:rFonts w:hint="eastAsia"/>
        </w:rPr>
        <w:t>　　　　三、降脂药物临床应用分析</w:t>
      </w:r>
      <w:r>
        <w:rPr>
          <w:rFonts w:hint="eastAsia"/>
        </w:rPr>
        <w:br/>
      </w:r>
      <w:r>
        <w:rPr>
          <w:rFonts w:hint="eastAsia"/>
        </w:rPr>
        <w:t>　　第二节 2025年他汀类药物临床应用状况分析</w:t>
      </w:r>
      <w:r>
        <w:rPr>
          <w:rFonts w:hint="eastAsia"/>
        </w:rPr>
        <w:br/>
      </w:r>
      <w:r>
        <w:rPr>
          <w:rFonts w:hint="eastAsia"/>
        </w:rPr>
        <w:t>　　　　一、他汀类药物降胆固醇治疗效果分析</w:t>
      </w:r>
      <w:r>
        <w:rPr>
          <w:rFonts w:hint="eastAsia"/>
        </w:rPr>
        <w:br/>
      </w:r>
      <w:r>
        <w:rPr>
          <w:rFonts w:hint="eastAsia"/>
        </w:rPr>
        <w:t>　　　　二、他汀类药物治疗目标扩展分析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三、他汀类药物在心血管病治疗中应用分析</w:t>
      </w:r>
      <w:r>
        <w:rPr>
          <w:rFonts w:hint="eastAsia"/>
        </w:rPr>
        <w:br/>
      </w:r>
      <w:r>
        <w:rPr>
          <w:rFonts w:hint="eastAsia"/>
        </w:rPr>
        <w:t>　　第三节 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一、调脂治疗循证历程</w:t>
      </w:r>
      <w:r>
        <w:rPr>
          <w:rFonts w:hint="eastAsia"/>
        </w:rPr>
        <w:br/>
      </w:r>
      <w:r>
        <w:rPr>
          <w:rFonts w:hint="eastAsia"/>
        </w:rPr>
        <w:t>　　　　二、强化降脂治疗问题分析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2025年中国降血脂药行业进出口贸易分析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2025年中国降血脂药进出口分析</w:t>
      </w:r>
      <w:r>
        <w:rPr>
          <w:rFonts w:hint="eastAsia"/>
        </w:rPr>
        <w:br/>
      </w:r>
      <w:r>
        <w:rPr>
          <w:rFonts w:hint="eastAsia"/>
        </w:rPr>
        <w:t>　　　　一、古巴降血脂药PPG进入中国市场</w:t>
      </w:r>
      <w:r>
        <w:rPr>
          <w:rFonts w:hint="eastAsia"/>
        </w:rPr>
        <w:br/>
      </w:r>
      <w:r>
        <w:rPr>
          <w:rFonts w:hint="eastAsia"/>
        </w:rPr>
        <w:t>　　　　二、贸易战对他汀类降血脂药出口影响</w:t>
      </w:r>
      <w:r>
        <w:rPr>
          <w:rFonts w:hint="eastAsia"/>
        </w:rPr>
        <w:br/>
      </w:r>
      <w:r>
        <w:rPr>
          <w:rFonts w:hint="eastAsia"/>
        </w:rPr>
        <w:t>　　　　三、他汀类降血脂药出口市场前景</w:t>
      </w:r>
      <w:r>
        <w:rPr>
          <w:rFonts w:hint="eastAsia"/>
        </w:rPr>
        <w:br/>
      </w:r>
      <w:r>
        <w:rPr>
          <w:rFonts w:hint="eastAsia"/>
        </w:rPr>
        <w:t>　　　　四、2025年阿托伐他汀通用名药出口机遇</w:t>
      </w:r>
      <w:r>
        <w:rPr>
          <w:rFonts w:hint="eastAsia"/>
        </w:rPr>
        <w:br/>
      </w:r>
      <w:r>
        <w:rPr>
          <w:rFonts w:hint="eastAsia"/>
        </w:rPr>
        <w:t>　　第二节 其它他汀类降血脂药出口市场调研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2025年中国降血脂药细分市场发展格局分析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二、国内辛伐他汀市场调研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四、京新药业辛伐他汀原料药动向分析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一、阿托伐他汀市场调研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二、普伐他汀市场调研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一、非诺贝特医院市场调研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一、红曲应用市场调研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贝特类降脂药</w:t>
      </w:r>
      <w:r>
        <w:rPr>
          <w:rFonts w:hint="eastAsia"/>
        </w:rPr>
        <w:br/>
      </w:r>
      <w:r>
        <w:rPr>
          <w:rFonts w:hint="eastAsia"/>
        </w:rPr>
        <w:t>　　　　一、市场份额变化趋势预测分析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2025年中国降血脂药行业市场竞争格局分析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2025年中国国内降血脂药产业竞争概述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一、中国药企他汀类仿制药生产国际化竞争力分析</w:t>
      </w:r>
      <w:r>
        <w:rPr>
          <w:rFonts w:hint="eastAsia"/>
        </w:rPr>
        <w:br/>
      </w:r>
      <w:r>
        <w:rPr>
          <w:rFonts w:hint="eastAsia"/>
        </w:rPr>
        <w:t>　　　　二、人工合成他汀类药物力清之上市分析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三、国内降血脂药市场外资药企竞争分析</w:t>
      </w:r>
      <w:r>
        <w:rPr>
          <w:rFonts w:hint="eastAsia"/>
        </w:rPr>
        <w:br/>
      </w:r>
      <w:r>
        <w:rPr>
          <w:rFonts w:hint="eastAsia"/>
        </w:rPr>
        <w:t>　　　　四、PPG在中国降血脂药市场推广分析</w:t>
      </w:r>
      <w:r>
        <w:rPr>
          <w:rFonts w:hint="eastAsia"/>
        </w:rPr>
        <w:br/>
      </w:r>
      <w:r>
        <w:rPr>
          <w:rFonts w:hint="eastAsia"/>
        </w:rPr>
        <w:t>　　第二节 2025年国外降血脂药产业竞争状况分析</w:t>
      </w:r>
      <w:r>
        <w:rPr>
          <w:rFonts w:hint="eastAsia"/>
        </w:rPr>
        <w:br/>
      </w:r>
      <w:r>
        <w:rPr>
          <w:rFonts w:hint="eastAsia"/>
        </w:rPr>
        <w:t>　　　　一、他汀类药降血脂国际排名状况分析</w:t>
      </w:r>
      <w:r>
        <w:rPr>
          <w:rFonts w:hint="eastAsia"/>
        </w:rPr>
        <w:br/>
      </w:r>
      <w:r>
        <w:rPr>
          <w:rFonts w:hint="eastAsia"/>
        </w:rPr>
        <w:t>　　　　二、新型降血脂药Vytorin临床研究状况分析</w:t>
      </w:r>
      <w:r>
        <w:rPr>
          <w:rFonts w:hint="eastAsia"/>
        </w:rPr>
        <w:br/>
      </w:r>
      <w:r>
        <w:rPr>
          <w:rFonts w:hint="eastAsia"/>
        </w:rPr>
        <w:t>　　　　三、阿斯利康降血脂药遭仿制药挑战</w:t>
      </w:r>
      <w:r>
        <w:rPr>
          <w:rFonts w:hint="eastAsia"/>
        </w:rPr>
        <w:br/>
      </w:r>
      <w:r>
        <w:rPr>
          <w:rFonts w:hint="eastAsia"/>
        </w:rPr>
        <w:t>　　　　四、阿斯利康降血脂药Crestor治疗心衰研究状况分析</w:t>
      </w:r>
      <w:r>
        <w:rPr>
          <w:rFonts w:hint="eastAsia"/>
        </w:rPr>
        <w:br/>
      </w:r>
      <w:r>
        <w:rPr>
          <w:rFonts w:hint="eastAsia"/>
        </w:rPr>
        <w:t>　　　　五、品牌药和仿制药在降血脂药市场竞争分析</w:t>
      </w:r>
      <w:r>
        <w:rPr>
          <w:rFonts w:hint="eastAsia"/>
        </w:rPr>
        <w:br/>
      </w:r>
      <w:r>
        <w:rPr>
          <w:rFonts w:hint="eastAsia"/>
        </w:rPr>
        <w:t>　　　　六、2025年他汀类降醇药Livalo将进入美国</w:t>
      </w:r>
      <w:r>
        <w:rPr>
          <w:rFonts w:hint="eastAsia"/>
        </w:rPr>
        <w:br/>
      </w:r>
      <w:r>
        <w:rPr>
          <w:rFonts w:hint="eastAsia"/>
        </w:rPr>
        <w:t>　　第三节 2025年中国降血脂药企业提升竞争力策略分析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2025年中国降血脂药优势企业竞争力分析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二、2020-2025年中国化学原料药产量状况分析</w:t>
      </w:r>
      <w:r>
        <w:rPr>
          <w:rFonts w:hint="eastAsia"/>
        </w:rPr>
        <w:br/>
      </w:r>
      <w:r>
        <w:rPr>
          <w:rFonts w:hint="eastAsia"/>
        </w:rPr>
        <w:t>　　　　三、近年来医药行业总体运行状况分析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2020-2025年中国药品进出口贸易分析</w:t>
      </w:r>
      <w:r>
        <w:rPr>
          <w:rFonts w:hint="eastAsia"/>
        </w:rPr>
        <w:br/>
      </w:r>
      <w:r>
        <w:rPr>
          <w:rFonts w:hint="eastAsia"/>
        </w:rPr>
        <w:t>　　　　一、药品进出口量值</w:t>
      </w:r>
      <w:r>
        <w:rPr>
          <w:rFonts w:hint="eastAsia"/>
        </w:rPr>
        <w:br/>
      </w:r>
      <w:r>
        <w:rPr>
          <w:rFonts w:hint="eastAsia"/>
        </w:rPr>
        <w:t>　　　　二、药品进出口单价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2025-2031年中国降血脂药行业发展趋势与投资预测分析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一、心脑血管药物市场趋势预测</w:t>
      </w:r>
      <w:r>
        <w:rPr>
          <w:rFonts w:hint="eastAsia"/>
        </w:rPr>
        <w:br/>
      </w:r>
      <w:r>
        <w:rPr>
          <w:rFonts w:hint="eastAsia"/>
        </w:rPr>
        <w:t>　　　　二、2025年心脑血管药物市场前景与趋势预测分析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三、2025-2031年心脑血管市场发展趋势预测分析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2025-2031年中国他汀类降脂药市场前景</w:t>
      </w:r>
      <w:r>
        <w:rPr>
          <w:rFonts w:hint="eastAsia"/>
        </w:rPr>
        <w:br/>
      </w:r>
      <w:r>
        <w:rPr>
          <w:rFonts w:hint="eastAsia"/>
        </w:rPr>
        <w:t>　　　　一、中国他汀类药物市场特点分析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二、他汀类药物在心血管病治疗中不可替代</w:t>
      </w:r>
      <w:r>
        <w:rPr>
          <w:rFonts w:hint="eastAsia"/>
        </w:rPr>
        <w:br/>
      </w:r>
      <w:r>
        <w:rPr>
          <w:rFonts w:hint="eastAsia"/>
        </w:rPr>
        <w:t>　　　　三、中国他汀类药降血脂市场趋势分析</w:t>
      </w:r>
      <w:r>
        <w:rPr>
          <w:rFonts w:hint="eastAsia"/>
        </w:rPr>
        <w:br/>
      </w:r>
      <w:r>
        <w:rPr>
          <w:rFonts w:hint="eastAsia"/>
        </w:rPr>
        <w:t>　　第四节 2025-2031年心脑血管药品行业投资机会分析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第五节 2025-2031年中国降血脂药行业投资前景分析</w:t>
      </w:r>
      <w:r>
        <w:rPr>
          <w:rFonts w:hint="eastAsia"/>
        </w:rPr>
        <w:br/>
      </w:r>
      <w:r>
        <w:rPr>
          <w:rFonts w:hint="eastAsia"/>
        </w:rPr>
        <w:t>　　第六节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b9e633e2d49ac" w:history="1">
        <w:r>
          <w:rPr>
            <w:rStyle w:val="Hyperlink"/>
          </w:rPr>
          <w:t>2025-2031年中国降血脂药行业现状全面调研及发展趋势分析报告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b9e633e2d49ac" w:history="1">
        <w:r>
          <w:rPr>
            <w:rStyle w:val="Hyperlink"/>
          </w:rPr>
          <w:t>https://www.20087.com/3/90/JiangXueZhiYaoWeiLaiFaZhanQuShi.html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4ce76b1f346c4" w:history="1">
      <w:r>
        <w:rPr>
          <w:rStyle w:val="Hyperlink"/>
        </w:rPr>
        <w:t>2025-2031年中国降血脂药行业现状全面调研及发展趋势分析报告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ngXueZhiYaoWeiLaiFaZhanQuShi.html" TargetMode="External" Id="Rad2b9e633e2d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ngXueZhiYaoWeiLaiFaZhanQuShi.html" TargetMode="External" Id="Rffd4ce76b1f3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2025-06-13T03:42:00Z</dcterms:created>
  <dcterms:modified xsi:type="dcterms:W3CDTF">2025-06-13T04:42:00Z</dcterms:modified>
  <dc:subject>2025-2031年中国降血脂药行业现状全面调研及发展趋势分析报告</dc:subject>
  <dc:title>2025-2031年中国降血脂药行业现状全面调研及发展趋势分析报告</dc:title>
  <cp:keywords>2025-2031年中国降血脂药行业现状全面调研及发展趋势分析报告</cp:keywords>
  <dc:description>2025-2031年中国降血脂药行业现状全面调研及发展趋势分析报告</dc:description>
</cp:coreProperties>
</file>