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e237789b54b6e" w:history="1">
              <w:r>
                <w:rPr>
                  <w:rStyle w:val="Hyperlink"/>
                </w:rPr>
                <w:t>2023-2029年中国养老服务行业现状全面调研与发展趋势分析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e237789b54b6e" w:history="1">
              <w:r>
                <w:rPr>
                  <w:rStyle w:val="Hyperlink"/>
                </w:rPr>
                <w:t>2023-2029年中国养老服务行业现状全面调研与发展趋势分析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e237789b54b6e" w:history="1">
                <w:r>
                  <w:rPr>
                    <w:rStyle w:val="Hyperlink"/>
                  </w:rPr>
                  <w:t>https://www.20087.com/5/20/YangLaoFuWuHangYeQuShiFenXi.html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是一个多元化的市场，包括养老院、护理中心、居家养老服务等多种形式，近年来在全球范围内得到了广泛关注。随着经济的发展和医疗技术的进步，人们的平均寿命不断延长，老龄化社会问题日益凸显，对养老服务的需求也相应增加。在中国，政府积极推动养老服务体系建设，鼓励社会资本参与养老服务行业，以应对人口老龄化带来的挑战。</w:t>
      </w:r>
      <w:r>
        <w:rPr>
          <w:rFonts w:hint="eastAsia"/>
        </w:rPr>
        <w:br/>
      </w:r>
      <w:r>
        <w:rPr>
          <w:rFonts w:hint="eastAsia"/>
        </w:rPr>
        <w:t>　　未来，养老服务市场将更加注重个性化和智能化服务。一方面，随着科技的发展，诸如远程医疗监护、智能穿戴设备等技术将被广泛应用到养老服务中，为老年人提供更加便捷、安全的生活保障。另一方面，随着消费者需求的多样化，养老服务将更加注重个性化服务，例如提供定制化的健康管理计划、兴趣课程等，以满足不同老年人的具体需求。此外，随着社会对养老服务质量和标准的要求提高，养老服务机构将更加注重服务质量的提升和人才队伍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e237789b54b6e" w:history="1">
        <w:r>
          <w:rPr>
            <w:rStyle w:val="Hyperlink"/>
          </w:rPr>
          <w:t>2023-2029年中国养老服务行业现状全面调研与发展趋势分析</w:t>
        </w:r>
      </w:hyperlink>
      <w:r>
        <w:rPr>
          <w:rFonts w:hint="eastAsia"/>
        </w:rPr>
        <w:t>》基于国家统计局及养老服务行业协会的权威数据，全面调研了养老服务行业的市场规模、市场需求、产业链结构及价格变动，并对养老服务细分市场进行了深入分析。报告详细剖析了养老服务市场竞争格局，重点关注品牌影响力及重点企业的运营表现，同时科学预测了养老服务市场前景与发展趋势，识别了行业潜在的风险与机遇。通过专业、科学的研究方法，报告为养老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养老服务产业概述</w:t>
      </w:r>
      <w:r>
        <w:rPr>
          <w:rFonts w:hint="eastAsia"/>
        </w:rPr>
        <w:br/>
      </w:r>
      <w:r>
        <w:rPr>
          <w:rFonts w:hint="eastAsia"/>
        </w:rPr>
        <w:t>　　第一节 养老服务定义</w:t>
      </w:r>
      <w:r>
        <w:rPr>
          <w:rFonts w:hint="eastAsia"/>
        </w:rPr>
        <w:br/>
      </w:r>
      <w:r>
        <w:rPr>
          <w:rFonts w:hint="eastAsia"/>
        </w:rPr>
        <w:t>　　第二节 养老服务行业特点</w:t>
      </w:r>
      <w:r>
        <w:rPr>
          <w:rFonts w:hint="eastAsia"/>
        </w:rPr>
        <w:br/>
      </w:r>
      <w:r>
        <w:rPr>
          <w:rFonts w:hint="eastAsia"/>
        </w:rPr>
        <w:t>　　第三节 养老服务产业链分析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2022-2023年中国养老服务行业运行环境分析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一、养老服务行业监管体制</w:t>
      </w:r>
      <w:r>
        <w:rPr>
          <w:rFonts w:hint="eastAsia"/>
        </w:rPr>
        <w:br/>
      </w:r>
      <w:r>
        <w:rPr>
          <w:rFonts w:hint="eastAsia"/>
        </w:rPr>
        <w:t>　　　　二、养老服务行业主要法规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三、主要养老服务产业政策</w:t>
      </w:r>
      <w:r>
        <w:rPr>
          <w:rFonts w:hint="eastAsia"/>
        </w:rPr>
        <w:br/>
      </w:r>
      <w:r>
        <w:rPr>
          <w:rFonts w:hint="eastAsia"/>
        </w:rPr>
        <w:t>　　第三节 中国养老服务产业社会环境分析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国外主要国家养老服务市场现状</w:t>
      </w:r>
      <w:r>
        <w:rPr>
          <w:rFonts w:hint="eastAsia"/>
        </w:rPr>
        <w:br/>
      </w:r>
      <w:r>
        <w:rPr>
          <w:rFonts w:hint="eastAsia"/>
        </w:rPr>
        <w:t>　　第三节 国外养老服务行业发展趋势预测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一、养老服务行业市场规模情况分析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2022-2023年中国养老服务行业热点动态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2023年中国养老服务行业面临的挑战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养老服务市场策略分析</w:t>
      </w:r>
      <w:r>
        <w:rPr>
          <w:rFonts w:hint="eastAsia"/>
        </w:rPr>
        <w:br/>
      </w:r>
      <w:r>
        <w:rPr>
          <w:rFonts w:hint="eastAsia"/>
        </w:rPr>
        <w:t>　　　　一、养老服务价格策略分析</w:t>
      </w:r>
      <w:r>
        <w:rPr>
          <w:rFonts w:hint="eastAsia"/>
        </w:rPr>
        <w:br/>
      </w:r>
      <w:r>
        <w:rPr>
          <w:rFonts w:hint="eastAsia"/>
        </w:rPr>
        <w:t>　　　　二、养老服务渠道策略分析</w:t>
      </w:r>
      <w:r>
        <w:rPr>
          <w:rFonts w:hint="eastAsia"/>
        </w:rPr>
        <w:br/>
      </w:r>
      <w:r>
        <w:rPr>
          <w:rFonts w:hint="eastAsia"/>
        </w:rPr>
        <w:t>　　第二节 养老服务销售策略分析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四、养老服务行业风险分析</w:t>
      </w:r>
      <w:r>
        <w:rPr>
          <w:rFonts w:hint="eastAsia"/>
        </w:rPr>
        <w:br/>
      </w:r>
      <w:r>
        <w:rPr>
          <w:rFonts w:hint="eastAsia"/>
        </w:rPr>
        <w:t>　　第二节 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2023-2029年中国养老服务行业投资潜力及发展趋势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2023-2029年养老服务行业投资潜力分析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中.智.林.－2023-2029年中国养老服务行业发展趋势分析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一、养老服务行业规模发展趋势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二、未来养老服务产业创新的发展趋势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三、“十四五”期间我国养老服务行业发展剖析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养老服务行业历程</w:t>
      </w:r>
      <w:r>
        <w:rPr>
          <w:rFonts w:hint="eastAsia"/>
        </w:rPr>
        <w:br/>
      </w:r>
      <w:r>
        <w:rPr>
          <w:rFonts w:hint="eastAsia"/>
        </w:rPr>
        <w:t>　　图表 养老服务行业生命周期</w:t>
      </w:r>
      <w:r>
        <w:rPr>
          <w:rFonts w:hint="eastAsia"/>
        </w:rPr>
        <w:br/>
      </w:r>
      <w:r>
        <w:rPr>
          <w:rFonts w:hint="eastAsia"/>
        </w:rPr>
        <w:t>　　图表 养老服务行业产业链分析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2023-2029年中国养老服务市场前景分析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2023-2029年中国养老服务行业发展趋势预测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e237789b54b6e" w:history="1">
        <w:r>
          <w:rPr>
            <w:rStyle w:val="Hyperlink"/>
          </w:rPr>
          <w:t>2023-2029年中国养老服务行业现状全面调研与发展趋势分析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e237789b54b6e" w:history="1">
        <w:r>
          <w:rPr>
            <w:rStyle w:val="Hyperlink"/>
          </w:rPr>
          <w:t>https://www.20087.com/5/20/YangLaoFuWuHangYeQuShiFenXi.html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71da0ce224b63" w:history="1">
      <w:r>
        <w:rPr>
          <w:rStyle w:val="Hyperlink"/>
        </w:rPr>
        <w:t>2023-2029年中国养老服务行业现状全面调研与发展趋势分析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ngLaoFuWuHangYeQuShiFenXi.html" TargetMode="External" Id="R77be237789b5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ngLaoFuWuHangYeQuShiFenXi.html" TargetMode="External" Id="R69871da0ce22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2023-01-28T23:44:00Z</dcterms:created>
  <dcterms:modified xsi:type="dcterms:W3CDTF">2023-01-29T00:44:00Z</dcterms:modified>
  <dc:subject>2023-2029年中国养老服务行业现状全面调研与发展趋势分析</dc:subject>
  <dc:title>2023-2029年中国养老服务行业现状全面调研与发展趋势分析</dc:title>
  <cp:keywords>2023-2029年中国养老服务行业现状全面调研与发展趋势分析</cp:keywords>
  <dc:description>2023-2029年中国养老服务行业现状全面调研与发展趋势分析</dc:description>
</cp:coreProperties>
</file>