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3ebd520794b3e" w:history="1">
              <w:r>
                <w:rPr>
                  <w:rStyle w:val="Hyperlink"/>
                </w:rPr>
                <w:t>2025-2031年中国放射性药物行业发展全面调研与未来趋势分析报告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3ebd520794b3e" w:history="1">
              <w:r>
                <w:rPr>
                  <w:rStyle w:val="Hyperlink"/>
                </w:rPr>
                <w:t>2025-2031年中国放射性药物行业发展全面调研与未来趋势分析报告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3ebd520794b3e" w:history="1">
                <w:r>
                  <w:rPr>
                    <w:rStyle w:val="Hyperlink"/>
                  </w:rPr>
                  <w:t>https://www.20087.com/5/60/FangSheXingYaoWuFaZhanQuShi.html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是含有放射性同位素的药物，用于诊断和治疗疾病。在核医学领域，放射性药物可以用来进行体内成像，帮助医生了解器官功能和病变情况；在肿瘤治疗中，某些放射性药物可以直接靶向癌细胞，进行精准治疗。近年来，随着分子影像技术和精准医疗的兴起，放射性药物在早期疾病诊断和个性化治疗中的作用日益凸显。</w:t>
      </w:r>
      <w:r>
        <w:rPr>
          <w:rFonts w:hint="eastAsia"/>
        </w:rPr>
        <w:br/>
      </w:r>
      <w:r>
        <w:rPr>
          <w:rFonts w:hint="eastAsia"/>
        </w:rPr>
        <w:t>　　放射性药物的未来将更加侧重于精准医疗和创新疗法的开发。精准医疗方面，将利用基因组学和蛋白质组学的数据，开发出针对特定分子靶点的放射性药物，实现疾病的早期检测和个体化治疗。创新疗法方面，将探索放射性药物在神经退行性疾病、自身免疫性疾病等领域的应用潜力，开拓新的治疗途径。同时，提高放射性药物的生产效率和安全性，以及建立更为完善的放射性药物监管体系，也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3ebd520794b3e" w:history="1">
        <w:r>
          <w:rPr>
            <w:rStyle w:val="Hyperlink"/>
          </w:rPr>
          <w:t>2025-2031年中国放射性药物行业发展全面调研与未来趋势分析报告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放射性药物行业的现状与发展趋势，并对放射性药物产业链各环节进行了系统性探讨。报告科学预测了放射性药物行业未来发展方向，重点分析了放射性药物技术现状及创新路径，同时聚焦放射性药物重点企业的经营表现，评估了市场竞争格局、品牌影响力及市场集中度。通过对细分市场的深入研究及SWOT分析，报告揭示了放射性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2025年世界放射性药物行业市场运行形势分析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2025年全球放射性药物行业发展概况</w:t>
      </w:r>
      <w:r>
        <w:rPr>
          <w:rFonts w:hint="eastAsia"/>
        </w:rPr>
        <w:br/>
      </w:r>
      <w:r>
        <w:rPr>
          <w:rFonts w:hint="eastAsia"/>
        </w:rPr>
        <w:t>　　第二节 世界放射性药物行业发展走势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二、全球放射性药物行业市场分布情况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三、全球放射性药物行业发展趋势分析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全球放射性药物行业重点国家和区域分析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2025年中国放射性药物产业发展环境分析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放射性药物行业主管部门、行业监管体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中国放射性药物行业主要法律法规及政策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2025年中国放射性药物产业社会环境发展分析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2025年中国放射性药物产业发展现状</w:t>
      </w:r>
      <w:r>
        <w:rPr>
          <w:rFonts w:hint="eastAsia"/>
        </w:rPr>
        <w:br/>
      </w:r>
      <w:r>
        <w:rPr>
          <w:rFonts w:hint="eastAsia"/>
        </w:rPr>
        <w:t>　　第一节 放射性药物行业的有关概况</w:t>
      </w:r>
      <w:r>
        <w:rPr>
          <w:rFonts w:hint="eastAsia"/>
        </w:rPr>
        <w:br/>
      </w:r>
      <w:r>
        <w:rPr>
          <w:rFonts w:hint="eastAsia"/>
        </w:rPr>
        <w:t>　　　　一、放射性药物的定义</w:t>
      </w:r>
      <w:r>
        <w:rPr>
          <w:rFonts w:hint="eastAsia"/>
        </w:rPr>
        <w:br/>
      </w:r>
      <w:r>
        <w:rPr>
          <w:rFonts w:hint="eastAsia"/>
        </w:rPr>
        <w:t>　　　　二、放射性药物的特点</w:t>
      </w:r>
      <w:r>
        <w:rPr>
          <w:rFonts w:hint="eastAsia"/>
        </w:rPr>
        <w:br/>
      </w:r>
      <w:r>
        <w:rPr>
          <w:rFonts w:hint="eastAsia"/>
        </w:rPr>
        <w:t>　　第二节 放射性药物的产业链情况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二、放射性药物行业产业链分析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上下游行业对放射性药物行业的影响分析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2025年中国放射性药物行业技术发展分析</w:t>
      </w:r>
      <w:r>
        <w:rPr>
          <w:rFonts w:hint="eastAsia"/>
        </w:rPr>
        <w:br/>
      </w:r>
      <w:r>
        <w:rPr>
          <w:rFonts w:hint="eastAsia"/>
        </w:rPr>
        <w:t>　　第一节 中国放射性药物行业技术发展现状</w:t>
      </w:r>
      <w:r>
        <w:rPr>
          <w:rFonts w:hint="eastAsia"/>
        </w:rPr>
        <w:br/>
      </w:r>
      <w:r>
        <w:rPr>
          <w:rFonts w:hint="eastAsia"/>
        </w:rPr>
        <w:t>　　第二节 放射性药物行业技术特点分析</w:t>
      </w:r>
      <w:r>
        <w:rPr>
          <w:rFonts w:hint="eastAsia"/>
        </w:rPr>
        <w:br/>
      </w:r>
      <w:r>
        <w:rPr>
          <w:rFonts w:hint="eastAsia"/>
        </w:rPr>
        <w:t>　　第三节 放射性药物行业技术发展趋势分析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2025年中国放射性药物产业运行情况</w:t>
      </w:r>
      <w:r>
        <w:rPr>
          <w:rFonts w:hint="eastAsia"/>
        </w:rPr>
        <w:br/>
      </w:r>
      <w:r>
        <w:rPr>
          <w:rFonts w:hint="eastAsia"/>
        </w:rPr>
        <w:t>　　第一节 中国放射性药物行业发展状况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一、2020-2025年放射性药物行业市场供给分析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二、2020-2025年放射性药物行业市场需求分析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三、2020-2025年放射性药物行业市场规模分析</w:t>
      </w:r>
      <w:r>
        <w:rPr>
          <w:rFonts w:hint="eastAsia"/>
        </w:rPr>
        <w:br/>
      </w:r>
      <w:r>
        <w:rPr>
          <w:rFonts w:hint="eastAsia"/>
        </w:rPr>
        <w:t>　　第二节 中国放射性药物行业集中度分析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2020-2025年中国放射性药物市场运行情况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2020-2025年中国放射性药物所属行业主要数据监测分析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2020-2025年中国放射性药物所属行业总体数据分析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2020-2025年中国放射性药物所属行业不同规模企业数据分析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2020-2025年中国放射性药物所属行业不同所有制企业数据分析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2025年中国放射性药物行业竞争情况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放射性药物行业重点生产企业分析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安盛科兴药业有限公司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宁波君安药业科技有限公司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广东希埃核医药中心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成都云克药业有限责任公司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北京北方生物技术研究所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放射性药物行业发展预测分析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2025-2031年中国放射性药物行业未来发展预测分析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一、中国放射性药物行业发展方向及投资机会分析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二、2025-2031年中国放射性药物行业发展规模分析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三、2025-2031年中国放射性药物行业发展趋势分析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一、2025-2031年中国放射性药物行业供给预测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二、2025-2031年中国放射性药物行业需求预测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2025-2031年中国放射性药物行业价格走势分析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2025-2031年中国放射性药物行业投资风险预警</w:t>
      </w:r>
      <w:r>
        <w:rPr>
          <w:rFonts w:hint="eastAsia"/>
        </w:rPr>
        <w:br/>
      </w:r>
      <w:r>
        <w:rPr>
          <w:rFonts w:hint="eastAsia"/>
        </w:rPr>
        <w:t>　　第一节 国放射性药物行业存在问题分析</w:t>
      </w:r>
      <w:r>
        <w:rPr>
          <w:rFonts w:hint="eastAsia"/>
        </w:rPr>
        <w:br/>
      </w:r>
      <w:r>
        <w:rPr>
          <w:rFonts w:hint="eastAsia"/>
        </w:rPr>
        <w:t>　　第二节 中国放射性药物行业政策投资风险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2025-2031年中国放射性药物行业发展策略及投资建议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放射性药物行业发展策略分析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放射性药物行业市场的重点客户战略实施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[:中智:林:]投资建议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放射性药物行业产业链</w:t>
      </w:r>
      <w:r>
        <w:rPr>
          <w:rFonts w:hint="eastAsia"/>
        </w:rPr>
        <w:br/>
      </w:r>
      <w:r>
        <w:rPr>
          <w:rFonts w:hint="eastAsia"/>
        </w:rPr>
        <w:t>　　图表 2020-2025年放射性药物行业市场供给</w:t>
      </w:r>
      <w:r>
        <w:rPr>
          <w:rFonts w:hint="eastAsia"/>
        </w:rPr>
        <w:br/>
      </w:r>
      <w:r>
        <w:rPr>
          <w:rFonts w:hint="eastAsia"/>
        </w:rPr>
        <w:t>　　图表 2020-2025年放射性药物行业市场需求</w:t>
      </w:r>
      <w:r>
        <w:rPr>
          <w:rFonts w:hint="eastAsia"/>
        </w:rPr>
        <w:br/>
      </w:r>
      <w:r>
        <w:rPr>
          <w:rFonts w:hint="eastAsia"/>
        </w:rPr>
        <w:t>　　图表 2020-2025年放射性药物行业市场规模</w:t>
      </w:r>
      <w:r>
        <w:rPr>
          <w:rFonts w:hint="eastAsia"/>
        </w:rPr>
        <w:br/>
      </w:r>
      <w:r>
        <w:rPr>
          <w:rFonts w:hint="eastAsia"/>
        </w:rPr>
        <w:t>　　图表 放射性药物所属行业生命周期判断</w:t>
      </w:r>
      <w:r>
        <w:rPr>
          <w:rFonts w:hint="eastAsia"/>
        </w:rPr>
        <w:br/>
      </w:r>
      <w:r>
        <w:rPr>
          <w:rFonts w:hint="eastAsia"/>
        </w:rPr>
        <w:t>　　图表 放射性药物所属行业区域市场分布情况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3ebd520794b3e" w:history="1">
        <w:r>
          <w:rPr>
            <w:rStyle w:val="Hyperlink"/>
          </w:rPr>
          <w:t>2025-2031年中国放射性药物行业发展全面调研与未来趋势分析报告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3ebd520794b3e" w:history="1">
        <w:r>
          <w:rPr>
            <w:rStyle w:val="Hyperlink"/>
          </w:rPr>
          <w:t>https://www.20087.com/5/60/FangSheXingYaoWuFaZhanQuShi.html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热点：放射性药物生产人员危险吗、放射性药物的定义、pet放射性药物、治疗甲亢的放射性药物、放射性药物gmp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5700bc4542be" w:history="1">
      <w:r>
        <w:rPr>
          <w:rStyle w:val="Hyperlink"/>
        </w:rPr>
        <w:t>2025-2031年中国放射性药物行业发展全面调研与未来趋势分析报告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angSheXingYaoWuFaZhanQuShi.html" TargetMode="External" Id="R9143ebd52079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angSheXingYaoWuFaZhanQuShi.html" TargetMode="External" Id="R6baf5700bc45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2025-06-23T04:05:00Z</dcterms:created>
  <dcterms:modified xsi:type="dcterms:W3CDTF">2025-06-23T05:05:00Z</dcterms:modified>
  <dc:subject>2025-2031年中国放射性药物行业发展全面调研与未来趋势分析报告</dc:subject>
  <dc:title>2025-2031年中国放射性药物行业发展全面调研与未来趋势分析报告</dc:title>
  <cp:keywords>2025-2031年中国放射性药物行业发展全面调研与未来趋势分析报告</cp:keywords>
  <dc:description>2025-2031年中国放射性药物行业发展全面调研与未来趋势分析报告</dc:description>
</cp:coreProperties>
</file>