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cdf0795b241f4" w:history="1">
              <w:r>
                <w:rPr>
                  <w:rStyle w:val="Hyperlink"/>
                </w:rPr>
                <w:t>2025-2031年中国覆盖敷料行业现状研究与发展前景分析报告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cdf0795b241f4" w:history="1">
              <w:r>
                <w:rPr>
                  <w:rStyle w:val="Hyperlink"/>
                </w:rPr>
                <w:t>2025-2031年中国覆盖敷料行业现状研究与发展前景分析报告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cdf0795b241f4" w:history="1">
                <w:r>
                  <w:rPr>
                    <w:rStyle w:val="Hyperlink"/>
                  </w:rPr>
                  <w:t>https://www.20087.com/5/30/FuGaiFuLiaoHangYeXianZhuangJiQianJing.html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敷料是伤口护理的关键耗材，已在临床治疗与家庭护理中发挥重要作用。覆盖敷料体系涵盖泡沫敷料、水胶体、藻酸盐、银离子抗菌敷料及透明薄膜等多种类型，针对不同伤口阶段（渗出期、肉芽期、上皮化期）提供定制化解决方案。材料设计注重湿性愈合环境的维持，通过高吸液性基质与半透膜结构调控水分蒸发，促进细胞迁移与组织再生。部分敷料集成银、碘等抗菌成分，有效预防感染并控制生物负载。结构上采用多层复合工艺，外层防菌透气，内层低粘连或自粘固定，减少更换时的二次损伤。生产执行医疗器械质量管理体系，确保无菌状态与生物相容性。临床指南推荐依据伤口评估结果选择敷料类型，推动精准护理实践。慢性伤口、术后护理与糖尿病足管理是主要应用领域。</w:t>
      </w:r>
      <w:r>
        <w:rPr>
          <w:rFonts w:hint="eastAsia"/>
        </w:rPr>
        <w:br/>
      </w:r>
      <w:r>
        <w:rPr>
          <w:rFonts w:hint="eastAsia"/>
        </w:rPr>
        <w:t>　　未来，覆盖敷料将向智能响应、生物活性与可降解方向深化发展。敷料将具备渗出液成分监测能力，通过颜色变化或嵌入式指示剂提示感染风险、pH值波动或酶活性异常，实现早期预警。生物活性因子如生长因子、干细胞外泌体将被控释递送，加速创面愈合与减少瘢痕形成。可吸收敷料将采用天然高分子材料，在完成功能后自然降解，避免频繁更换。3D打印技术将用于定制化敷料制造，匹配复杂创面几何形态。材料创新将提升机械性能与舒适度，开发超薄、高弹性与可拉伸敷料，适应关节等动态部位。可持续性将受重视，采用可堆肥材料与简化包装结构，减少医疗废弃物。数字化管理将结合二维码或NFC标签，记录敷料类型、使用时间与更换周期，支持远程护理与数据追溯。跨学科合作将加速，材料科学、再生医学与微电子技术的融合将催生新一代“智能创面接口”，实现治疗、监测与反馈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cdf0795b241f4" w:history="1">
        <w:r>
          <w:rPr>
            <w:rStyle w:val="Hyperlink"/>
          </w:rPr>
          <w:t>2025-2031年中国覆盖敷料行业现状研究与发展前景分析报告</w:t>
        </w:r>
      </w:hyperlink>
      <w:r>
        <w:rPr>
          <w:rFonts w:hint="eastAsia"/>
        </w:rPr>
        <w:t>》基于详实数据资料，系统分析覆盖敷料产业链结构、市场规模及需求现状，梳理覆盖敷料市场价格走势与行业发展特点。报告重点研究行业竞争格局，包括重点覆盖敷料企业的市场表现，并对覆盖敷料细分领域的发展潜力进行评估。结合政策环境和覆盖敷料技术演进方向，对覆盖敷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覆盖敷料行业概述</w:t>
      </w:r>
      <w:r>
        <w:rPr>
          <w:rFonts w:hint="eastAsia"/>
        </w:rPr>
        <w:br/>
      </w:r>
      <w:r>
        <w:rPr>
          <w:rFonts w:hint="eastAsia"/>
        </w:rPr>
        <w:t>　　第一节 覆盖敷料定义与分类</w:t>
      </w:r>
      <w:r>
        <w:rPr>
          <w:rFonts w:hint="eastAsia"/>
        </w:rPr>
        <w:br/>
      </w:r>
      <w:r>
        <w:rPr>
          <w:rFonts w:hint="eastAsia"/>
        </w:rPr>
        <w:t>　　第二节 覆盖敷料应用领域</w:t>
      </w:r>
      <w:r>
        <w:rPr>
          <w:rFonts w:hint="eastAsia"/>
        </w:rPr>
        <w:br/>
      </w:r>
      <w:r>
        <w:rPr>
          <w:rFonts w:hint="eastAsia"/>
        </w:rPr>
        <w:t>　　第三节 覆盖敷料行业经济指标分析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一、覆盖敷料行业赢利性评估</w:t>
      </w:r>
      <w:r>
        <w:rPr>
          <w:rFonts w:hint="eastAsia"/>
        </w:rPr>
        <w:br/>
      </w:r>
      <w:r>
        <w:rPr>
          <w:rFonts w:hint="eastAsia"/>
        </w:rPr>
        <w:t>　　　　二、覆盖敷料行业成长速度分析</w:t>
      </w:r>
      <w:r>
        <w:rPr>
          <w:rFonts w:hint="eastAsia"/>
        </w:rPr>
        <w:br/>
      </w:r>
      <w:r>
        <w:rPr>
          <w:rFonts w:hint="eastAsia"/>
        </w:rPr>
        <w:t>　　　　三、覆盖敷料附加值提升空间探讨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四、覆盖敷料行业进入壁垒分析</w:t>
      </w:r>
      <w:r>
        <w:rPr>
          <w:rFonts w:hint="eastAsia"/>
        </w:rPr>
        <w:br/>
      </w:r>
      <w:r>
        <w:rPr>
          <w:rFonts w:hint="eastAsia"/>
        </w:rPr>
        <w:t>　　　　五、覆盖敷料行业风险性评估</w:t>
      </w:r>
      <w:r>
        <w:rPr>
          <w:rFonts w:hint="eastAsia"/>
        </w:rPr>
        <w:br/>
      </w:r>
      <w:r>
        <w:rPr>
          <w:rFonts w:hint="eastAsia"/>
        </w:rPr>
        <w:t>　　　　六、覆盖敷料行业周期性分析</w:t>
      </w:r>
      <w:r>
        <w:rPr>
          <w:rFonts w:hint="eastAsia"/>
        </w:rPr>
        <w:br/>
      </w:r>
      <w:r>
        <w:rPr>
          <w:rFonts w:hint="eastAsia"/>
        </w:rPr>
        <w:t>　　　　七、覆盖敷料行业竞争程度指标</w:t>
      </w:r>
      <w:r>
        <w:rPr>
          <w:rFonts w:hint="eastAsia"/>
        </w:rPr>
        <w:br/>
      </w:r>
      <w:r>
        <w:rPr>
          <w:rFonts w:hint="eastAsia"/>
        </w:rPr>
        <w:t>　　　　八、覆盖敷料行业成熟度综合分析</w:t>
      </w:r>
      <w:r>
        <w:rPr>
          <w:rFonts w:hint="eastAsia"/>
        </w:rPr>
        <w:br/>
      </w:r>
      <w:r>
        <w:rPr>
          <w:rFonts w:hint="eastAsia"/>
        </w:rPr>
        <w:t>　　第四节 覆盖敷料产业链及经营模式分析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三、覆盖敷料销售模式与渠道策略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全球覆盖敷料市场发展分析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2024-2025年全球覆盖敷料行业发展分析</w:t>
      </w:r>
      <w:r>
        <w:rPr>
          <w:rFonts w:hint="eastAsia"/>
        </w:rPr>
        <w:br/>
      </w:r>
      <w:r>
        <w:rPr>
          <w:rFonts w:hint="eastAsia"/>
        </w:rPr>
        <w:t>　　　　一、全球覆盖敷料行业市场规模与趋势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二、全球覆盖敷料行业发展特点</w:t>
      </w:r>
      <w:r>
        <w:rPr>
          <w:rFonts w:hint="eastAsia"/>
        </w:rPr>
        <w:br/>
      </w:r>
      <w:r>
        <w:rPr>
          <w:rFonts w:hint="eastAsia"/>
        </w:rPr>
        <w:t>　　　　三、全球覆盖敷料行业竞争格局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主要国家与地区覆盖敷料市场分析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2025-2031年全球覆盖敷料行业发展趋势与前景预测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一、覆盖敷料行业发展趋势</w:t>
      </w:r>
      <w:r>
        <w:rPr>
          <w:rFonts w:hint="eastAsia"/>
        </w:rPr>
        <w:br/>
      </w:r>
      <w:r>
        <w:rPr>
          <w:rFonts w:hint="eastAsia"/>
        </w:rPr>
        <w:t>　　　　二、覆盖敷料行业发展潜力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中国覆盖敷料行业市场分析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2024-2025年覆盖敷料产能与投资动态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一、国内覆盖敷料产能现状与利用效率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二、覆盖敷料产能扩张与投资动态分析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2025-2031年覆盖敷料行业产量统计与趋势预测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一、2019-2024年覆盖敷料行业产量与增长趋势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1、2019-2024年覆盖敷料产量及增长趋势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2、2019-2024年覆盖敷料细分产品产量及份额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二、覆盖敷料产量影响因素分析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三、2025-2031年覆盖敷料产量预测</w:t>
      </w:r>
      <w:r>
        <w:rPr>
          <w:rFonts w:hint="eastAsia"/>
        </w:rPr>
        <w:br/>
      </w:r>
      <w:r>
        <w:rPr>
          <w:rFonts w:hint="eastAsia"/>
        </w:rPr>
        <w:t>　　第三节 2025-2031年覆盖敷料市场需求与销售分析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一、2024-2025年覆盖敷料行业需求现状</w:t>
      </w:r>
      <w:r>
        <w:rPr>
          <w:rFonts w:hint="eastAsia"/>
        </w:rPr>
        <w:br/>
      </w:r>
      <w:r>
        <w:rPr>
          <w:rFonts w:hint="eastAsia"/>
        </w:rPr>
        <w:t>　　　　二、覆盖敷料客户群体与需求特点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三、2019-2024年覆盖敷料行业销售规模分析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四、2025-2031年覆盖敷料市场增长潜力与规模预测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2024-2025年覆盖敷料行业技术发展现状及趋势分析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覆盖敷料行业技术发展现状分析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国内外覆盖敷料行业技术差距分析及差距形成的主要原因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覆盖敷料行业技术发展方向、趋势预测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提升覆盖敷料行业技术能力策略建议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中国覆盖敷料细分市场分析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一、2024-2025年覆盖敷料主要细分产品市场现状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覆盖敷料价格机制与竞争策略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一、2019-2024年覆盖敷料市场价格走势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覆盖敷料定价策略与方法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2025-2031年覆盖敷料价格竞争态势与趋势预测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中国覆盖敷料行业重点区域市场研究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2024-2025年重点区域覆盖敷料市场发展概况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二、2019-2024年覆盖敷料市场需求规模情况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三、2025-2031年覆盖敷料行业发展潜力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二、2019-2024年覆盖敷料市场需求规模情况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三、2025-2031年覆盖敷料行业发展潜力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二、2019-2024年覆盖敷料市场需求规模情况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三、2025-2031年覆盖敷料行业发展潜力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二、2019-2024年覆盖敷料市场需求规模情况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三、2025-2031年覆盖敷料行业发展潜力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二、2019-2024年覆盖敷料市场需求规模情况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三、2025-2031年覆盖敷料行业发展潜力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2019-2024年中国覆盖敷料行业进出口情况分析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覆盖敷料行业进口规模与来源分析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一、2019-2024年覆盖敷料进口规模分析</w:t>
      </w:r>
      <w:r>
        <w:rPr>
          <w:rFonts w:hint="eastAsia"/>
        </w:rPr>
        <w:br/>
      </w:r>
      <w:r>
        <w:rPr>
          <w:rFonts w:hint="eastAsia"/>
        </w:rPr>
        <w:t>　　　　二、覆盖敷料主要进口来源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覆盖敷料行业出口规模与目的地分析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一、2019-2024年覆盖敷料出口规模分析</w:t>
      </w:r>
      <w:r>
        <w:rPr>
          <w:rFonts w:hint="eastAsia"/>
        </w:rPr>
        <w:br/>
      </w:r>
      <w:r>
        <w:rPr>
          <w:rFonts w:hint="eastAsia"/>
        </w:rPr>
        <w:t>　　　　二、覆盖敷料主要出口目的地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2019-2024年中国覆盖敷料总体规模与财务指标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中国覆盖敷料行业总体规模分析</w:t>
      </w:r>
      <w:r>
        <w:rPr>
          <w:rFonts w:hint="eastAsia"/>
        </w:rPr>
        <w:br/>
      </w:r>
      <w:r>
        <w:rPr>
          <w:rFonts w:hint="eastAsia"/>
        </w:rPr>
        <w:t>　　　　一、覆盖敷料企业数量与结构</w:t>
      </w:r>
      <w:r>
        <w:rPr>
          <w:rFonts w:hint="eastAsia"/>
        </w:rPr>
        <w:br/>
      </w:r>
      <w:r>
        <w:rPr>
          <w:rFonts w:hint="eastAsia"/>
        </w:rPr>
        <w:t>　　　　二、覆盖敷料从业人员规模</w:t>
      </w:r>
      <w:r>
        <w:rPr>
          <w:rFonts w:hint="eastAsia"/>
        </w:rPr>
        <w:br/>
      </w:r>
      <w:r>
        <w:rPr>
          <w:rFonts w:hint="eastAsia"/>
        </w:rPr>
        <w:t>　　　　三、覆盖敷料行业资产状况</w:t>
      </w:r>
      <w:r>
        <w:rPr>
          <w:rFonts w:hint="eastAsia"/>
        </w:rPr>
        <w:br/>
      </w:r>
      <w:r>
        <w:rPr>
          <w:rFonts w:hint="eastAsia"/>
        </w:rPr>
        <w:t>　　第二节 中国覆盖敷料行业财务指标总体分析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覆盖敷料行业重点企业经营状况分析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覆盖敷料重点企业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覆盖敷料领先企业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覆盖敷料标杆企业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覆盖敷料代表企业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覆盖敷料龙头企业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覆盖敷料重点企业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中国覆盖敷料行业竞争格局分析</w:t>
      </w:r>
      <w:r>
        <w:rPr>
          <w:rFonts w:hint="eastAsia"/>
        </w:rPr>
        <w:br/>
      </w:r>
      <w:r>
        <w:rPr>
          <w:rFonts w:hint="eastAsia"/>
        </w:rPr>
        <w:t>　　第一节 覆盖敷料行业竞争格局总览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2024-2025年覆盖敷料行业竞争力分析</w:t>
      </w:r>
      <w:r>
        <w:rPr>
          <w:rFonts w:hint="eastAsia"/>
        </w:rPr>
        <w:br/>
      </w:r>
      <w:r>
        <w:rPr>
          <w:rFonts w:hint="eastAsia"/>
        </w:rPr>
        <w:t>　　　　一、覆盖敷料供应商议价能力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四、覆盖敷料替代品威胁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2019-2024年覆盖敷料行业企业并购活动分析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2024-2025年覆盖敷料行业会展与招投标活动分析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一、覆盖敷料行业会展活动及其市场影响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2025年中国覆盖敷料企业发展策略分析</w:t>
      </w:r>
      <w:r>
        <w:rPr>
          <w:rFonts w:hint="eastAsia"/>
        </w:rPr>
        <w:br/>
      </w:r>
      <w:r>
        <w:rPr>
          <w:rFonts w:hint="eastAsia"/>
        </w:rPr>
        <w:t>　　第一节 覆盖敷料市场策略分析</w:t>
      </w:r>
      <w:r>
        <w:rPr>
          <w:rFonts w:hint="eastAsia"/>
        </w:rPr>
        <w:br/>
      </w:r>
      <w:r>
        <w:rPr>
          <w:rFonts w:hint="eastAsia"/>
        </w:rPr>
        <w:t>　　　　一、覆盖敷料市场定位与拓展策略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二、覆盖敷料市场细分与目标客户</w:t>
      </w:r>
      <w:r>
        <w:rPr>
          <w:rFonts w:hint="eastAsia"/>
        </w:rPr>
        <w:br/>
      </w:r>
      <w:r>
        <w:rPr>
          <w:rFonts w:hint="eastAsia"/>
        </w:rPr>
        <w:t>　　第二节 覆盖敷料销售策略分析</w:t>
      </w:r>
      <w:r>
        <w:rPr>
          <w:rFonts w:hint="eastAsia"/>
        </w:rPr>
        <w:br/>
      </w:r>
      <w:r>
        <w:rPr>
          <w:rFonts w:hint="eastAsia"/>
        </w:rPr>
        <w:t>　　　　一、覆盖敷料销售渠道与网络建设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提高覆盖敷料企业竞争力建议</w:t>
      </w:r>
      <w:r>
        <w:rPr>
          <w:rFonts w:hint="eastAsia"/>
        </w:rPr>
        <w:br/>
      </w:r>
      <w:r>
        <w:rPr>
          <w:rFonts w:hint="eastAsia"/>
        </w:rPr>
        <w:t>　　　　一、覆盖敷料技术创新与管理优化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覆盖敷料品牌战略思考</w:t>
      </w:r>
      <w:r>
        <w:rPr>
          <w:rFonts w:hint="eastAsia"/>
        </w:rPr>
        <w:br/>
      </w:r>
      <w:r>
        <w:rPr>
          <w:rFonts w:hint="eastAsia"/>
        </w:rPr>
        <w:t>　　　　一、覆盖敷料品牌建设与维护</w:t>
      </w:r>
      <w:r>
        <w:rPr>
          <w:rFonts w:hint="eastAsia"/>
        </w:rPr>
        <w:br/>
      </w:r>
      <w:r>
        <w:rPr>
          <w:rFonts w:hint="eastAsia"/>
        </w:rPr>
        <w:t>　　　　二、覆盖敷料品牌影响力与市场竞争力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中国覆盖敷料行业风险与对策</w:t>
      </w:r>
      <w:r>
        <w:rPr>
          <w:rFonts w:hint="eastAsia"/>
        </w:rPr>
        <w:br/>
      </w:r>
      <w:r>
        <w:rPr>
          <w:rFonts w:hint="eastAsia"/>
        </w:rPr>
        <w:t>　　第一节 覆盖敷料行业SWOT分析</w:t>
      </w:r>
      <w:r>
        <w:rPr>
          <w:rFonts w:hint="eastAsia"/>
        </w:rPr>
        <w:br/>
      </w:r>
      <w:r>
        <w:rPr>
          <w:rFonts w:hint="eastAsia"/>
        </w:rPr>
        <w:t>　　　　一、覆盖敷料行业优势分析</w:t>
      </w:r>
      <w:r>
        <w:rPr>
          <w:rFonts w:hint="eastAsia"/>
        </w:rPr>
        <w:br/>
      </w:r>
      <w:r>
        <w:rPr>
          <w:rFonts w:hint="eastAsia"/>
        </w:rPr>
        <w:t>　　　　二、覆盖敷料行业劣势分析</w:t>
      </w:r>
      <w:r>
        <w:rPr>
          <w:rFonts w:hint="eastAsia"/>
        </w:rPr>
        <w:br/>
      </w:r>
      <w:r>
        <w:rPr>
          <w:rFonts w:hint="eastAsia"/>
        </w:rPr>
        <w:t>　　　　三、覆盖敷料市场机会探索</w:t>
      </w:r>
      <w:r>
        <w:rPr>
          <w:rFonts w:hint="eastAsia"/>
        </w:rPr>
        <w:br/>
      </w:r>
      <w:r>
        <w:rPr>
          <w:rFonts w:hint="eastAsia"/>
        </w:rPr>
        <w:t>　　　　四、覆盖敷料市场威胁评估</w:t>
      </w:r>
      <w:r>
        <w:rPr>
          <w:rFonts w:hint="eastAsia"/>
        </w:rPr>
        <w:br/>
      </w:r>
      <w:r>
        <w:rPr>
          <w:rFonts w:hint="eastAsia"/>
        </w:rPr>
        <w:t>　　第二节 覆盖敷料行业风险及对策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2025-2031年中国覆盖敷料行业前景与发展趋势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覆盖敷料行业发展环境分析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2025-2031年覆盖敷料行业发展趋势与方向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一、覆盖敷料行业发展方向预测</w:t>
      </w:r>
      <w:r>
        <w:rPr>
          <w:rFonts w:hint="eastAsia"/>
        </w:rPr>
        <w:br/>
      </w:r>
      <w:r>
        <w:rPr>
          <w:rFonts w:hint="eastAsia"/>
        </w:rPr>
        <w:t>　　　　二、覆盖敷料发展趋势分析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2025-2031年覆盖敷料行业发展潜力与机遇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一、覆盖敷料市场发展潜力评估</w:t>
      </w:r>
      <w:r>
        <w:rPr>
          <w:rFonts w:hint="eastAsia"/>
        </w:rPr>
        <w:br/>
      </w:r>
      <w:r>
        <w:rPr>
          <w:rFonts w:hint="eastAsia"/>
        </w:rPr>
        <w:t>　　　　二、覆盖敷料新兴市场与机遇探索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覆盖敷料行业研究结论与建议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中^智^林^：覆盖敷料行业发展建议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覆盖敷料行业历程</w:t>
      </w:r>
      <w:r>
        <w:rPr>
          <w:rFonts w:hint="eastAsia"/>
        </w:rPr>
        <w:br/>
      </w:r>
      <w:r>
        <w:rPr>
          <w:rFonts w:hint="eastAsia"/>
        </w:rPr>
        <w:t>　　图表 覆盖敷料行业生命周期</w:t>
      </w:r>
      <w:r>
        <w:rPr>
          <w:rFonts w:hint="eastAsia"/>
        </w:rPr>
        <w:br/>
      </w:r>
      <w:r>
        <w:rPr>
          <w:rFonts w:hint="eastAsia"/>
        </w:rPr>
        <w:t>　　图表 覆盖敷料行业产业链分析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2019-2024年中国覆盖敷料行业市场规模及增长情况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2019-2024年覆盖敷料行业市场容量分析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2019-2024年中国覆盖敷料行业产能统计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2019-2024年中国覆盖敷料行业产量及增长趋势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2019-2024年中国覆盖敷料市场需求量及增速统计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2024年中国覆盖敷料行业需求领域分布格局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2019-2024年中国覆盖敷料行业销售收入分析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2019-2024年中国覆盖敷料行业盈利情况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2019-2024年中国覆盖敷料行业利润总额统计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2019-2024年中国覆盖敷料进口数量分析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2019-2024年中国覆盖敷料进口金额分析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2019-2024年中国覆盖敷料出口数量分析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2019-2024年中国覆盖敷料出口金额分析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2024年中国覆盖敷料进口国家及地区分析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2024年中国覆盖敷料出口国家及地区分析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2019-2024年中国覆盖敷料行业企业数量情况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2019-2024年中国覆盖敷料行业企业平均规模情况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**地区覆盖敷料市场规模及增长情况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**地区覆盖敷料市场规模及增长情况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**地区覆盖敷料市场规模及增长情况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**地区覆盖敷料市场规模及增长情况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覆盖敷料重点企业（一）基本信息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覆盖敷料重点企业（一）经营情况分析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覆盖敷料重点企业（一）主要经济指标情况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覆盖敷料重点企业（一）盈利能力情况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覆盖敷料重点企业（二）经营情况分析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覆盖敷料重点企业（二）主要经济指标情况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覆盖敷料重点企业（二）盈利能力情况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覆盖敷料重点企业（三）经营情况分析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覆盖敷料重点企业（三）主要经济指标情况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覆盖敷料重点企业（三）盈利能力情况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覆盖敷料重点企业（三）成长能力情况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2025-2031年中国覆盖敷料行业产能预测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2025-2031年中国覆盖敷料行业产量预测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2025-2031年中国覆盖敷料市场需求量预测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2025-2031年中国覆盖敷料行业供需平衡预测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2025-2031年中国覆盖敷料行业市场容量预测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2025-2031年中国覆盖敷料行业市场规模预测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2025年中国覆盖敷料市场前景分析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2025年中国覆盖敷料发展趋势预测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cdf0795b241f4" w:history="1">
        <w:r>
          <w:rPr>
            <w:rStyle w:val="Hyperlink"/>
          </w:rPr>
          <w:t>2025-2031年中国覆盖敷料行业现状研究与发展前景分析报告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cdf0795b241f4" w:history="1">
        <w:r>
          <w:rPr>
            <w:rStyle w:val="Hyperlink"/>
          </w:rPr>
          <w:t>https://www.20087.com/5/30/FuGaiFuLiaoHangYeXianZhuangJiQianJing.html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伤口覆盖敷料要求、覆盖敷料的要求、敷料覆盖伤口应达到、覆盖敷料可以总手拿吗、医用敷料能当面膜用吗、用敷料覆盖伤口,敷料应大于伤口周边、敷料的作用与功效、覆盖剂的作用、医用功能性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92249add945a4" w:history="1">
      <w:r>
        <w:rPr>
          <w:rStyle w:val="Hyperlink"/>
        </w:rPr>
        <w:t>2025-2031年中国覆盖敷料行业现状研究与发展前景分析报告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uGaiFuLiaoHangYeXianZhuangJiQianJing.html" TargetMode="External" Id="R816cdf0795b2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uGaiFuLiaoHangYeXianZhuangJiQianJing.html" TargetMode="External" Id="Rae092249add9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2025-10-14T06:09:26Z</dcterms:created>
  <dcterms:modified xsi:type="dcterms:W3CDTF">2025-10-14T07:09:26Z</dcterms:modified>
  <dc:subject>2025-2031年中国覆盖敷料行业现状研究与发展前景分析报告</dc:subject>
  <dc:title>2025-2031年中国覆盖敷料行业现状研究与发展前景分析报告</dc:title>
  <cp:keywords>2025-2031年中国覆盖敷料行业现状研究与发展前景分析报告</cp:keywords>
  <dc:description>2025-2031年中国覆盖敷料行业现状研究与发展前景分析报告</dc:description>
</cp:coreProperties>
</file>