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698f7afd0498b" w:history="1">
              <w:r>
                <w:rPr>
                  <w:rStyle w:val="Hyperlink"/>
                </w:rPr>
                <w:t>2026-2032年中国运动表现补充剂市场研究与前景分析报告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698f7afd0498b" w:history="1">
              <w:r>
                <w:rPr>
                  <w:rStyle w:val="Hyperlink"/>
                </w:rPr>
                <w:t>2026-2032年中国运动表现补充剂市场研究与前景分析报告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698f7afd0498b" w:history="1">
                <w:r>
                  <w:rPr>
                    <w:rStyle w:val="Hyperlink"/>
                  </w:rPr>
                  <w:t>https://www.20087.com/5/20/YunDongBiaoXianBuChongJiQianJing.html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表现补充剂是功能性营养品的重要分支，在专业运动员、健身爱好者及健康意识提升的大众群体中广泛应用。该类产品涵盖蛋白粉、支链氨基酸（BCAA）、肌酸、β-丙氨酸、咖啡因复合配方及电解质补剂等，旨在提升耐力、促进肌肉合成、加速恢复或增强专注力。主流品牌强调第三方认证（如NSF Certified for Sport、Informed-Choice）以确保无违禁物质，并采用透明标签标注有效剂量与临床依据。随着运动科学普及，消费者对成分功效机制的理解加深，推动市场从“概念营销”向“证据导向”转变。然而，部分产品存在剂量虚标、生物利用度低或长期安全性数据缺失等问题，监管滞后亦导致夸大宣传频发。</w:t>
      </w:r>
      <w:r>
        <w:rPr>
          <w:rFonts w:hint="eastAsia"/>
        </w:rPr>
        <w:br/>
      </w:r>
      <w:r>
        <w:rPr>
          <w:rFonts w:hint="eastAsia"/>
        </w:rPr>
        <w:t>　　未来，运动表现补充剂将朝个性化精准营养、天然来源强化与数字健康整合方向演进。市场调研网指出，基于基因检测、代谢组学或可穿戴设备数据（如训练负荷、睡眠质量）的定制化补剂方案将兴起，实现“一人一方”。植物发酵技术与藻类提取物的应用将提升成分可持续性与吸收效率；缓释微囊化技术则可优化活性物质释放时序，匹配训练周期。此外，与健身APP或电子健康记录联动的智能补剂管理系统，可动态调整摄入建议并追踪效果。监管层面，行业自律联盟与真实世界证据平台建设将增强公信力。长远而言，运动表现补充剂将从通用营养支持升级为融合生理监测、行为干预与精准供给的运动健康生态系统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6698f7afd0498b" w:history="1">
        <w:r>
          <w:rPr>
            <w:rStyle w:val="Hyperlink"/>
          </w:rPr>
          <w:t>2026-2032年中国运动表现补充剂市场研究与前景分析报告</w:t>
        </w:r>
      </w:hyperlink>
      <w:r>
        <w:rPr>
          <w:rFonts w:hint="eastAsia"/>
        </w:rPr>
        <w:t>》，2025年运动表现补充剂行业市场规模达 亿元，预计2032年市场规模将达 亿元，期间年均复合增长率（CAGR）达 %。报告系统分析了运动表现补充剂行业的现状，全面梳理了运动表现补充剂市场需求、市场规模、产业链结构及价格体系，详细解读了运动表现补充剂细分市场特点。报告结合权威数据，科学预测了运动表现补充剂市场前景与发展趋势，客观分析了品牌竞争格局、市场集中度及重点企业的运营表现，并指出了运动表现补充剂行业面临的机遇与风险。为运动表现补充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运动表现补充剂市场概述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按照不同产品类型，运动表现补充剂主要可以分为如下几个类别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中国不同产品类型运动表现补充剂增长趋势2021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肌酸和咖啡因</w:t>
      </w:r>
      <w:r>
        <w:rPr>
          <w:rFonts w:hint="eastAsia"/>
        </w:rPr>
        <w:br/>
      </w:r>
      <w:r>
        <w:rPr>
          <w:rFonts w:hint="eastAsia"/>
        </w:rPr>
        <w:t>　　　　1.2.3 蛋白质</w:t>
      </w:r>
      <w:r>
        <w:rPr>
          <w:rFonts w:hint="eastAsia"/>
        </w:rPr>
        <w:br/>
      </w:r>
      <w:r>
        <w:rPr>
          <w:rFonts w:hint="eastAsia"/>
        </w:rPr>
        <w:t>　　　　1.2.4 矿物质</w:t>
      </w:r>
      <w:r>
        <w:rPr>
          <w:rFonts w:hint="eastAsia"/>
        </w:rPr>
        <w:br/>
      </w:r>
      <w:r>
        <w:rPr>
          <w:rFonts w:hint="eastAsia"/>
        </w:rPr>
        <w:t>　　　　1.2.5 氨基酸</w:t>
      </w:r>
      <w:r>
        <w:rPr>
          <w:rFonts w:hint="eastAsia"/>
        </w:rPr>
        <w:br/>
      </w:r>
      <w:r>
        <w:rPr>
          <w:rFonts w:hint="eastAsia"/>
        </w:rPr>
        <w:t>　　　　1.2.6 电解质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从不同应用，运动表现补充剂主要包括如下几个方面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中国不同应用运动表现补充剂增长趋势2021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健身专业人士</w:t>
      </w:r>
      <w:r>
        <w:rPr>
          <w:rFonts w:hint="eastAsia"/>
        </w:rPr>
        <w:br/>
      </w:r>
      <w:r>
        <w:rPr>
          <w:rFonts w:hint="eastAsia"/>
        </w:rPr>
        <w:t>　　　　1.3.3 健美运动员</w:t>
      </w:r>
      <w:r>
        <w:rPr>
          <w:rFonts w:hint="eastAsia"/>
        </w:rPr>
        <w:br/>
      </w:r>
      <w:r>
        <w:rPr>
          <w:rFonts w:hint="eastAsia"/>
        </w:rPr>
        <w:t>　　　　1.3.4 健身爱好者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中国运动表现补充剂发展现状及未来趋势（2021-2032）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中国市场运动表现补充剂收入及增长率（2021-2032）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中国市场运动表现补充剂销量及增长率（2021-2032）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中国市场主要运动表现补充剂厂商分析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中国市场主要厂商运动表现补充剂销量及市场占有率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中国市场主要厂商运动表现补充剂销量（2021-2026）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中国市场主要厂商运动表现补充剂销量市场份额（2021-2026）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中国市场主要厂商运动表现补充剂收入及市场占有率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中国市场主要厂商运动表现补充剂收入（2021-2026）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中国市场主要厂商运动表现补充剂收入市场份额（2021-2026）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2025年中国市场主要厂商运动表现补充剂收入排名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中国市场主要厂商运动表现补充剂价格（2021-2026）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中国市场主要厂商运动表现补充剂总部及产地分布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中国市场主要厂商成立时间及运动表现补充剂商业化日期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中国市场主要厂商运动表现补充剂产品类型及应用</w:t>
      </w:r>
      <w:r>
        <w:rPr>
          <w:rFonts w:hint="eastAsia"/>
        </w:rPr>
        <w:br/>
      </w:r>
      <w:r>
        <w:rPr>
          <w:rFonts w:hint="eastAsia"/>
        </w:rPr>
        <w:t>　　2.7 运动表现补充剂行业集中度、竞争程度分析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运动表现补充剂行业集中度分析：2025年中国Top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中国市场运动表现补充剂第一梯队、第二梯队和第三梯队厂商（品牌）及2025年市场份额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重点企业（1）基本信息、运动表现补充剂生产基地、总部、竞争对手及市场地位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重点企业（1）在中国市场运动表现补充剂销量、收入、价格及毛利率（2021-2026）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重点企业（2）基本信息、运动表现补充剂生产基地、总部、竞争对手及市场地位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重点企业（2）在中国市场运动表现补充剂销量、收入、价格及毛利率（2021-2026）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重点企业（3）基本信息、运动表现补充剂生产基地、总部、竞争对手及市场地位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重点企业（3）在中国市场运动表现补充剂销量、收入、价格及毛利率（2021-2026）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重点企业（4）基本信息、运动表现补充剂生产基地、总部、竞争对手及市场地位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重点企业（4）在中国市场运动表现补充剂销量、收入、价格及毛利率（2021-2026）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重点企业（5）基本信息、运动表现补充剂生产基地、总部、竞争对手及市场地位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重点企业（5）在中国市场运动表现补充剂销量、收入、价格及毛利率（2021-2026）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重点企业（6）基本信息、运动表现补充剂生产基地、总部、竞争对手及市场地位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重点企业（6）在中国市场运动表现补充剂销量、收入、价格及毛利率（2021-2026）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重点企业（7）基本信息、运动表现补充剂生产基地、总部、竞争对手及市场地位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重点企业（7）在中国市场运动表现补充剂销量、收入、价格及毛利率（2021-2026）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重点企业（8）基本信息、运动表现补充剂生产基地、总部、竞争对手及市场地位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重点企业（8）在中国市场运动表现补充剂销量、收入、价格及毛利率（2021-2026）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重点企业（9）基本信息、运动表现补充剂生产基地、总部、竞争对手及市场地位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重点企业（9）在中国市场运动表现补充剂销量、收入、价格及毛利率（2021-2026）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重点企业（10）基本信息、运动表现补充剂生产基地、总部、竞争对手及市场地位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重点企业（10）在中国市场运动表现补充剂销量、收入、价格及毛利率（2021-2026）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重点企业（11）基本信息、运动表现补充剂生产基地、总部、竞争对手及市场地位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重点企业（11）在中国市场运动表现补充剂销量、收入、价格及毛利率（2021-2026）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不同产品类型运动表现补充剂分析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中国市场不同产品类型运动表现补充剂销量（2021-2032）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中国市场不同产品类型运动表现补充剂销量及市场份额（2021-2026）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中国市场不同产品类型运动表现补充剂销量预测（2027-2032）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中国市场不同产品类型运动表现补充剂规模（2021-2032）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中国市场不同产品类型运动表现补充剂规模及市场份额（2021-2026）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中国市场不同产品类型运动表现补充剂规模预测（2027-2032）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中国市场不同产品类型运动表现补充剂价格走势（2021-2032）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不同应用运动表现补充剂分析</w:t>
      </w:r>
      <w:r>
        <w:rPr>
          <w:rFonts w:hint="eastAsia"/>
        </w:rPr>
        <w:br/>
      </w:r>
      <w:r>
        <w:rPr>
          <w:rFonts w:hint="eastAsia"/>
        </w:rPr>
        <w:t>　　5.1 中国市场不同应用运动表现补充剂销量（2021-2032）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中国市场不同应用运动表现补充剂销量及市场份额（2021-2026）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中国市场不同应用运动表现补充剂销量预测（2027-2032）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中国市场不同应用运动表现补充剂规模（2021-2032）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中国市场不同应用运动表现补充剂规模及市场份额（2021-2026）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中国市场不同应用运动表现补充剂规模预测（2027-2032）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中国市场不同应用运动表现补充剂价格走势（2021-2032）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运动表现补充剂行业发展分析---发展趋势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6.2 运动表现补充剂行业发展分析---厂商壁垒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6.3 运动表现补充剂行业发展分析---驱动因素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6.4 运动表现补充剂行业发展分析---制约因素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6.5 运动表现补充剂中国企业SWOT分析</w:t>
      </w:r>
      <w:r>
        <w:rPr>
          <w:rFonts w:hint="eastAsia"/>
        </w:rPr>
        <w:br/>
      </w:r>
      <w:r>
        <w:rPr>
          <w:rFonts w:hint="eastAsia"/>
        </w:rPr>
        <w:t>　　6.6 运动表现补充剂行业发展分析---行业政策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运动表现补充剂行业产业链简介</w:t>
      </w:r>
      <w:r>
        <w:rPr>
          <w:rFonts w:hint="eastAsia"/>
        </w:rPr>
        <w:br/>
      </w:r>
      <w:r>
        <w:rPr>
          <w:rFonts w:hint="eastAsia"/>
        </w:rPr>
        <w:t>　　7.2 运动表现补充剂产业链分析-上游</w:t>
      </w:r>
      <w:r>
        <w:rPr>
          <w:rFonts w:hint="eastAsia"/>
        </w:rPr>
        <w:br/>
      </w:r>
      <w:r>
        <w:rPr>
          <w:rFonts w:hint="eastAsia"/>
        </w:rPr>
        <w:t>　　7.3 运动表现补充剂产业链分析-中游</w:t>
      </w:r>
      <w:r>
        <w:rPr>
          <w:rFonts w:hint="eastAsia"/>
        </w:rPr>
        <w:br/>
      </w:r>
      <w:r>
        <w:rPr>
          <w:rFonts w:hint="eastAsia"/>
        </w:rPr>
        <w:t>　　7.4 运动表现补充剂产业链分析-下游</w:t>
      </w:r>
      <w:r>
        <w:rPr>
          <w:rFonts w:hint="eastAsia"/>
        </w:rPr>
        <w:br/>
      </w:r>
      <w:r>
        <w:rPr>
          <w:rFonts w:hint="eastAsia"/>
        </w:rPr>
        <w:t>　　7.5 运动表现补充剂行业采购模式</w:t>
      </w:r>
      <w:r>
        <w:rPr>
          <w:rFonts w:hint="eastAsia"/>
        </w:rPr>
        <w:br/>
      </w:r>
      <w:r>
        <w:rPr>
          <w:rFonts w:hint="eastAsia"/>
        </w:rPr>
        <w:t>　　7.6 运动表现补充剂行业生产模式</w:t>
      </w:r>
      <w:r>
        <w:rPr>
          <w:rFonts w:hint="eastAsia"/>
        </w:rPr>
        <w:br/>
      </w:r>
      <w:r>
        <w:rPr>
          <w:rFonts w:hint="eastAsia"/>
        </w:rPr>
        <w:t>　　7.7 运动表现补充剂行业销售模式及销售渠道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中国本土运动表现补充剂产能、产量分析</w:t>
      </w:r>
      <w:r>
        <w:rPr>
          <w:rFonts w:hint="eastAsia"/>
        </w:rPr>
        <w:br/>
      </w:r>
      <w:r>
        <w:rPr>
          <w:rFonts w:hint="eastAsia"/>
        </w:rPr>
        <w:t>　　8.1 中国运动表现补充剂供需现状及预测（2021-2032）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中国运动表现补充剂产能、产量、产能利用率及发展趋势（2021-2032）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中国运动表现补充剂产量、市场需求量及发展趋势（2021-2032）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中国运动表现补充剂进出口分析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中国市场运动表现补充剂主要进口来源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中国市场运动表现补充剂主要出口目的地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不同产品类型运动表现补充剂市场规模2021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不同应用运动表现补充剂市场规模2021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中国市场主要厂商运动表现补充剂销量（2021-2026）&amp;（千件）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中国市场主要厂商运动表现补充剂销量市场份额（2021-2026）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中国市场主要厂商运动表现补充剂收入（2021-2026）&amp;（万元）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中国市场主要厂商运动表现补充剂收入份额（2021-2026）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2025年中国主要生产商运动表现补充剂收入排名（万元）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中国市场主要厂商运动表现补充剂价格（2021-2026）&amp;（元/件）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中国市场主要厂商运动表现补充剂总部及产地分布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中国市场主要厂商成立时间及运动表现补充剂商业化日期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中国市场主要厂商运动表现补充剂产品类型及应用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2025年中国市场运动表现补充剂主要厂商市场地位（第一梯队、第二梯队和第三梯队）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运动表现补充剂市场投资、并购等现状分析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运动表现补充剂生产基地、总部、竞争对手及市场地位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运动表现补充剂销量（千件）、收入（万元）、价格（元/件）及毛利率（2021-2026）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运动表现补充剂生产基地、总部、竞争对手及市场地位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运动表现补充剂销量（千件）、收入（万元）、价格（元/件）及毛利率（2021-2026）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运动表现补充剂生产基地、总部、竞争对手及市场地位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运动表现补充剂销量（千件）、收入（万元）、价格（元/件）及毛利率（2021-2026）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运动表现补充剂生产基地、总部、竞争对手及市场地位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运动表现补充剂销量（千件）、收入（万元）、价格（元/件）及毛利率（2021-2026）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运动表现补充剂生产基地、总部、竞争对手及市场地位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运动表现补充剂销量（千件）、收入（万元）、价格（元/件）及毛利率（2021-2026）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运动表现补充剂生产基地、总部、竞争对手及市场地位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运动表现补充剂销量（千件）、收入（万元）、价格（元/件）及毛利率（2021-2026）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运动表现补充剂生产基地、总部、竞争对手及市场地位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运动表现补充剂销量（千件）、收入（万元）、价格（元/件）及毛利率（2021-2026）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运动表现补充剂生产基地、总部、竞争对手及市场地位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运动表现补充剂销量（千件）、收入（万元）、价格（元/件）及毛利率（2021-2026）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运动表现补充剂生产基地、总部、竞争对手及市场地位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运动表现补充剂销量（千件）、收入（万元）、价格（元/件）及毛利率（2021-2026）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运动表现补充剂生产基地、总部、竞争对手及市场地位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运动表现补充剂销量（千件）、收入（万元）、价格（元/件）及毛利率（2021-2026）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运动表现补充剂生产基地、总部、竞争对手及市场地位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运动表现补充剂销量（千件）、收入（万元）、价格（元/件）及毛利率（2021-2026）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中国市场不同产品类型运动表现补充剂销量（2021-2026）&amp;（千件）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中国市场不同产品类型运动表现补充剂销量市场份额（2021-2026）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中国市场不同产品类型运动表现补充剂销量预测（2027-2032）&amp;（千件）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中国市场不同产品类型运动表现补充剂销量市场份额预测（2027-2032）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中国市场不同产品类型运动表现补充剂规模（2021-2026）&amp;（万元）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中国市场不同产品类型运动表现补充剂规模市场份额（2021-2026）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中国市场不同产品类型运动表现补充剂规模预测（2027-2032）&amp;（万元）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中国市场不同产品类型运动表现补充剂规模市场份额预测（2027-2032）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中国市场不同应用运动表现补充剂销量（2021-2026）&amp;（千件）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中国市场不同应用运动表现补充剂销量市场份额（2021-2026）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中国市场不同应用运动表现补充剂销量预测（2027-2032）&amp;（千件）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中国市场不同应用运动表现补充剂销量市场份额预测（2027-2032）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中国市场不同应用运动表现补充剂规模（2021-2026）&amp;（万元）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中国市场不同应用运动表现补充剂规模市场份额（2021-2026）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中国市场不同应用运动表现补充剂规模预测（2027-2032）&amp;（万元）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中国市场不同应用运动表现补充剂规模市场份额预测（2027-2032）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运动表现补充剂行业发展分析---发展趋势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运动表现补充剂行业发展分析---厂商壁垒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运动表现补充剂行业发展分析---驱动因素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运动表现补充剂行业发展分析---制约因素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运动表现补充剂行业相关重点政策一览</w:t>
      </w:r>
      <w:r>
        <w:rPr>
          <w:rFonts w:hint="eastAsia"/>
        </w:rPr>
        <w:br/>
      </w:r>
      <w:r>
        <w:rPr>
          <w:rFonts w:hint="eastAsia"/>
        </w:rPr>
        <w:t>　　表 90： 运动表现补充剂行业供应链分析</w:t>
      </w:r>
      <w:r>
        <w:rPr>
          <w:rFonts w:hint="eastAsia"/>
        </w:rPr>
        <w:br/>
      </w:r>
      <w:r>
        <w:rPr>
          <w:rFonts w:hint="eastAsia"/>
        </w:rPr>
        <w:t>　　表 91： 运动表现补充剂上游原料供应商</w:t>
      </w:r>
      <w:r>
        <w:rPr>
          <w:rFonts w:hint="eastAsia"/>
        </w:rPr>
        <w:br/>
      </w:r>
      <w:r>
        <w:rPr>
          <w:rFonts w:hint="eastAsia"/>
        </w:rPr>
        <w:t>　　表 92： 运动表现补充剂行业主要下游客户</w:t>
      </w:r>
      <w:r>
        <w:rPr>
          <w:rFonts w:hint="eastAsia"/>
        </w:rPr>
        <w:br/>
      </w:r>
      <w:r>
        <w:rPr>
          <w:rFonts w:hint="eastAsia"/>
        </w:rPr>
        <w:t>　　表 93： 运动表现补充剂典型经销商</w:t>
      </w:r>
      <w:r>
        <w:rPr>
          <w:rFonts w:hint="eastAsia"/>
        </w:rPr>
        <w:br/>
      </w:r>
      <w:r>
        <w:rPr>
          <w:rFonts w:hint="eastAsia"/>
        </w:rPr>
        <w:t>　　表 94： 中国运动表现补充剂产量、销量、进口量及出口量（2021-2026）&amp;（千件）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中国运动表现补充剂产量、销量、进口量及出口量预测（2027-2032）&amp;（千件）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中国市场运动表现补充剂主要进口来源</w:t>
      </w:r>
      <w:r>
        <w:rPr>
          <w:rFonts w:hint="eastAsia"/>
        </w:rPr>
        <w:br/>
      </w:r>
      <w:r>
        <w:rPr>
          <w:rFonts w:hint="eastAsia"/>
        </w:rPr>
        <w:t>　　表 97： 中国市场运动表现补充剂主要出口目的地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运动表现补充剂产品图片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中国不同产品类型运动表现补充剂市场规模市场份额2025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肌酸和咖啡因产品图片</w:t>
      </w:r>
      <w:r>
        <w:rPr>
          <w:rFonts w:hint="eastAsia"/>
        </w:rPr>
        <w:br/>
      </w:r>
      <w:r>
        <w:rPr>
          <w:rFonts w:hint="eastAsia"/>
        </w:rPr>
        <w:t>　　图 4： 蛋白质产品图片</w:t>
      </w:r>
      <w:r>
        <w:rPr>
          <w:rFonts w:hint="eastAsia"/>
        </w:rPr>
        <w:br/>
      </w:r>
      <w:r>
        <w:rPr>
          <w:rFonts w:hint="eastAsia"/>
        </w:rPr>
        <w:t>　　图 5： 矿物质产品图片</w:t>
      </w:r>
      <w:r>
        <w:rPr>
          <w:rFonts w:hint="eastAsia"/>
        </w:rPr>
        <w:br/>
      </w:r>
      <w:r>
        <w:rPr>
          <w:rFonts w:hint="eastAsia"/>
        </w:rPr>
        <w:t>　　图 6： 氨基酸产品图片</w:t>
      </w:r>
      <w:r>
        <w:rPr>
          <w:rFonts w:hint="eastAsia"/>
        </w:rPr>
        <w:br/>
      </w:r>
      <w:r>
        <w:rPr>
          <w:rFonts w:hint="eastAsia"/>
        </w:rPr>
        <w:t>　　图 7： 电解质产品图片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中国不同应用运动表现补充剂市场份额2025 &amp; 2032</w:t>
      </w:r>
      <w:r>
        <w:rPr>
          <w:rFonts w:hint="eastAsia"/>
        </w:rPr>
        <w:br/>
      </w:r>
      <w:r>
        <w:rPr>
          <w:rFonts w:hint="eastAsia"/>
        </w:rPr>
        <w:t>　　图 10： 健身专业人士</w:t>
      </w:r>
      <w:r>
        <w:rPr>
          <w:rFonts w:hint="eastAsia"/>
        </w:rPr>
        <w:br/>
      </w:r>
      <w:r>
        <w:rPr>
          <w:rFonts w:hint="eastAsia"/>
        </w:rPr>
        <w:t>　　图 11： 健美运动员</w:t>
      </w:r>
      <w:r>
        <w:rPr>
          <w:rFonts w:hint="eastAsia"/>
        </w:rPr>
        <w:br/>
      </w:r>
      <w:r>
        <w:rPr>
          <w:rFonts w:hint="eastAsia"/>
        </w:rPr>
        <w:t>　　图 12： 健身爱好者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中国市场运动表现补充剂市场规模，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中国市场运动表现补充剂收入及增长率（2021-2032）&amp;（万元）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中国市场运动表现补充剂销量及增长率（2021-2032）&amp;（千件）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2025年中国市场主要厂商运动表现补充剂销量市场份额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2025年中国市场主要厂商运动表现补充剂收入市场份额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2025年中国市场前五大厂商运动表现补充剂市场份额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2025年中国市场运动表现补充剂第一梯队、第二梯队和第三梯队厂商（品牌）及市场份额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中国市场不同产品类型运动表现补充剂价格走势（2021-2032）&amp;（元/件）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中国市场不同应用运动表现补充剂价格走势（2021-2032）&amp;（元/件）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运动表现补充剂中国企业SWOT分析</w:t>
      </w:r>
      <w:r>
        <w:rPr>
          <w:rFonts w:hint="eastAsia"/>
        </w:rPr>
        <w:br/>
      </w:r>
      <w:r>
        <w:rPr>
          <w:rFonts w:hint="eastAsia"/>
        </w:rPr>
        <w:t>　　图 24： 运动表现补充剂产业链</w:t>
      </w:r>
      <w:r>
        <w:rPr>
          <w:rFonts w:hint="eastAsia"/>
        </w:rPr>
        <w:br/>
      </w:r>
      <w:r>
        <w:rPr>
          <w:rFonts w:hint="eastAsia"/>
        </w:rPr>
        <w:t>　　图 25： 运动表现补充剂行业采购模式分析</w:t>
      </w:r>
      <w:r>
        <w:rPr>
          <w:rFonts w:hint="eastAsia"/>
        </w:rPr>
        <w:br/>
      </w:r>
      <w:r>
        <w:rPr>
          <w:rFonts w:hint="eastAsia"/>
        </w:rPr>
        <w:t>　　图 26： 运动表现补充剂行业生产模式分析</w:t>
      </w:r>
      <w:r>
        <w:rPr>
          <w:rFonts w:hint="eastAsia"/>
        </w:rPr>
        <w:br/>
      </w:r>
      <w:r>
        <w:rPr>
          <w:rFonts w:hint="eastAsia"/>
        </w:rPr>
        <w:t>　　图 27： 运动表现补充剂行业销售模式分析</w:t>
      </w:r>
      <w:r>
        <w:rPr>
          <w:rFonts w:hint="eastAsia"/>
        </w:rPr>
        <w:br/>
      </w:r>
      <w:r>
        <w:rPr>
          <w:rFonts w:hint="eastAsia"/>
        </w:rPr>
        <w:t>　　图 28： 中国运动表现补充剂产能、产量、产能利用率及发展趋势（2021-2032）&amp;（千件）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中国运动表现补充剂产量、市场需求量及发展趋势（2021-2032）&amp;（千件）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698f7afd0498b" w:history="1">
        <w:r>
          <w:rPr>
            <w:rStyle w:val="Hyperlink"/>
          </w:rPr>
          <w:t>2026-2032年中国运动表现补充剂市场研究与前景分析报告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698f7afd0498b" w:history="1">
        <w:r>
          <w:rPr>
            <w:rStyle w:val="Hyperlink"/>
          </w:rPr>
          <w:t>https://www.20087.com/5/20/YunDongBiaoXianBuChongJiQianJing.html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运动后需要补充什么、常见的运动补充剂有哪些各有什么作用、健身常用的运动补剂有哪些、各类运动补剂作用、健身需要哪些补剂、运动中补充、补充体能的营养液、运动补给有哪些、提高运动表现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579bf35b34423" w:history="1">
      <w:r>
        <w:rPr>
          <w:rStyle w:val="Hyperlink"/>
        </w:rPr>
        <w:t>2026-2032年中国运动表现补充剂市场研究与前景分析报告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unDongBiaoXianBuChongJiQianJing.html" TargetMode="External" Id="Re96698f7afd0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unDongBiaoXianBuChongJiQianJing.html" TargetMode="External" Id="R615579bf35b3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2026-02-08T03:48:37Z</dcterms:created>
  <dcterms:modified xsi:type="dcterms:W3CDTF">2026-02-08T04:48:37Z</dcterms:modified>
  <dc:subject>2026-2032年中国运动表现补充剂市场研究与前景分析报告</dc:subject>
  <dc:title>2026-2032年中国运动表现补充剂市场研究与前景分析报告</dc:title>
  <cp:keywords>2026-2032年中国运动表现补充剂市场研究与前景分析报告</cp:keywords>
  <dc:description>2026-2032年中国运动表现补充剂市场研究与前景分析报告</dc:description>
</cp:coreProperties>
</file>