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9beb976704ed4" w:history="1">
              <w:r>
                <w:rPr>
                  <w:rStyle w:val="Hyperlink"/>
                </w:rPr>
                <w:t>2026-2032年全球与中国中药创新药市场现状研究分析及发展前景预测报告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9beb976704ed4" w:history="1">
              <w:r>
                <w:rPr>
                  <w:rStyle w:val="Hyperlink"/>
                </w:rPr>
                <w:t>2026-2032年全球与中国中药创新药市场现状研究分析及发展前景预测报告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9beb976704ed4" w:history="1">
                <w:r>
                  <w:rPr>
                    <w:rStyle w:val="Hyperlink"/>
                  </w:rPr>
                  <w:t>https://www.20087.com/5/30/ZhongYaoChuangXinYaoShiChangQianJingFenXi.html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创新药是中医药现代化与国际化战略的核心载体，正处于从经验方剂向循证医学驱动转型的关键阶段。该类产品以经典名方、院内制剂或民族药为基础，通过明确活性成分、作用机制及质量标准，开发具有新结构、新用途或新剂型的注册类别1.1类或1.2类新药。近年来，国家药监局优化中药审评路径，支持“人用经验”作为有效性证据，加速了部分治疗慢性病、免疫调节及抗肿瘤方向的中药新药上市。主流研发聚焦于多成分协同效应解析、指纹图谱质控及符合GLP/GCP规范的临床试验设计。然而，中药创新药仍面临靶点机制不清、复方标准化难度大、国际监管认可度有限等系统性挑战，制约其全球市场拓展。</w:t>
      </w:r>
      <w:r>
        <w:rPr>
          <w:rFonts w:hint="eastAsia"/>
        </w:rPr>
        <w:br/>
      </w:r>
      <w:r>
        <w:rPr>
          <w:rFonts w:hint="eastAsia"/>
        </w:rPr>
        <w:t>　　未来，中药创新药将深度融合系统生物学、人工智能与绿色制药技术，推动研发范式升级。市场调研网指出，基于网络药理学与多组学数据的AI模型将高效筛选有效成分组合并预测潜在毒性，缩短早期研发周期。合成生物学手段（如酵母工程菌生产稀有萜类）有望解决珍稀药材资源瓶颈。剂型创新方面，纳米载药、缓释微球及口溶膜等新型递送系统将提升生物利用度与患者依从性。同时，通过参与WHO传统医学疾病分类（ICTM）及开展符合ICH标准的国际多中心试验，中药创新药将逐步构建全球科学话语体系。长远看，该品类将从辅助治疗角色转向具备独立循证地位的现代药物体系，在慢病管理与未满足临床需求领域形成差异化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f9beb976704ed4" w:history="1">
        <w:r>
          <w:rPr>
            <w:rStyle w:val="Hyperlink"/>
          </w:rPr>
          <w:t>2026-2032年全球与中国中药创新药市场现状研究分析及发展前景预测报告</w:t>
        </w:r>
      </w:hyperlink>
      <w:r>
        <w:rPr>
          <w:rFonts w:hint="eastAsia"/>
        </w:rPr>
        <w:t>》，2025年中药创新药行业市场规模达 亿元，预计2032年市场规模将达 亿元，期间年均复合增长率（CAGR）达 %。报告全面梳理了中药创新药产业链，结合市场需求和市场规模等数据，深入剖析中药创新药行业现状。报告详细探讨了中药创新药市场竞争格局，重点关注重点企业及其品牌影响力，并分析了中药创新药价格机制和细分市场特征。通过对中药创新药技术现状及未来方向的评估，报告展望了中药创新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全球市场中药创新药市场总体规模</w:t>
      </w:r>
      <w:r>
        <w:rPr>
          <w:rFonts w:hint="eastAsia"/>
        </w:rPr>
        <w:br/>
      </w:r>
      <w:r>
        <w:rPr>
          <w:rFonts w:hint="eastAsia"/>
        </w:rPr>
        <w:t>　　1.4 中国市场中药创新药市场总体规模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中药创新药行业发展总体概况</w:t>
      </w:r>
      <w:r>
        <w:rPr>
          <w:rFonts w:hint="eastAsia"/>
        </w:rPr>
        <w:br/>
      </w:r>
      <w:r>
        <w:rPr>
          <w:rFonts w:hint="eastAsia"/>
        </w:rPr>
        <w:t>　　　　1.5.2 中药创新药行业发展主要特点</w:t>
      </w:r>
      <w:r>
        <w:rPr>
          <w:rFonts w:hint="eastAsia"/>
        </w:rPr>
        <w:br/>
      </w:r>
      <w:r>
        <w:rPr>
          <w:rFonts w:hint="eastAsia"/>
        </w:rPr>
        <w:t>　　　　1.5.3 中药创新药行业发展影响因素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中药创新药有利因素</w:t>
      </w:r>
      <w:r>
        <w:rPr>
          <w:rFonts w:hint="eastAsia"/>
        </w:rPr>
        <w:br/>
      </w:r>
      <w:r>
        <w:rPr>
          <w:rFonts w:hint="eastAsia"/>
        </w:rPr>
        <w:t>　　　　1.5.3 .2 中药创新药不利因素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全球市场，近三年中药创新药主要企业占有率及排名（按收入）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中药创新药主要企业在国际市场占有率（按收入，2023-2026）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2025年中药创新药主要企业在国际市场排名（按收入）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全球市场主要企业中药创新药销售收入（2023-2026）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中国市场，近三年中药创新药主要企业占有率及排名（按收入）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中药创新药主要企业在中国市场占有率（按收入，2023-2026）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2025年中药创新药主要企业在中国市场排名（按收入）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中国市场主要企业中药创新药销售收入（2023-2026）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全球主要厂商中药创新药总部及产地分布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全球主要厂商成立时间及中药创新药商业化日期</w:t>
      </w:r>
      <w:r>
        <w:rPr>
          <w:rFonts w:hint="eastAsia"/>
        </w:rPr>
        <w:br/>
      </w:r>
      <w:r>
        <w:rPr>
          <w:rFonts w:hint="eastAsia"/>
        </w:rPr>
        <w:t>　　2.5 全球主要厂商中药创新药产品类型及应用</w:t>
      </w:r>
      <w:r>
        <w:rPr>
          <w:rFonts w:hint="eastAsia"/>
        </w:rPr>
        <w:br/>
      </w:r>
      <w:r>
        <w:rPr>
          <w:rFonts w:hint="eastAsia"/>
        </w:rPr>
        <w:t>　　2.6 中药创新药行业集中度、竞争程度分析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中药创新药行业集中度分析：2025年全球Top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全球中药创新药第一梯队、第二梯队和第三梯队厂商（品牌）及市场份额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全球中药创新药主要地区分析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全球主要地区中药创新药市场规模分析：2021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全球主要地区中药创新药销售额及份额（2021-2026）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全球主要地区中药创新药销售额及份额预测（2027-2032）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中东中药创新药销售额及预测（2021-2032）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药品胶囊</w:t>
      </w:r>
      <w:r>
        <w:rPr>
          <w:rFonts w:hint="eastAsia"/>
        </w:rPr>
        <w:br/>
      </w:r>
      <w:r>
        <w:rPr>
          <w:rFonts w:hint="eastAsia"/>
        </w:rPr>
        <w:t>　　　　4.1.2 药品颗粒</w:t>
      </w:r>
      <w:r>
        <w:rPr>
          <w:rFonts w:hint="eastAsia"/>
        </w:rPr>
        <w:br/>
      </w:r>
      <w:r>
        <w:rPr>
          <w:rFonts w:hint="eastAsia"/>
        </w:rPr>
        <w:t>　　　　4.1.3 药品片剂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按产品类型细分，全球中药创新药销售额对比（2021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按产品类型细分，全球中药创新药销售额及市场份额（2021-2026）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按产品类型细分，全球中药创新药销售额预测（2027-2032）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按产品类型细分，中国中药创新药销售额及市场份额（2021-2026）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按产品类型细分，中国中药创新药销售额预测（2027-2032）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按应用细分，全球中药创新药销售额对比（2021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按应用细分，全球中药创新药销售额及市场份额（2021-2026）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按应用细分，全球中药创新药销售额预测（2027-2032）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中国不同应用中药创新药销售额及市场份额（2021-2026）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中国不同应用中药创新药销售额预测（2027-2032）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中药创新药行业发展趋势</w:t>
      </w:r>
      <w:r>
        <w:rPr>
          <w:rFonts w:hint="eastAsia"/>
        </w:rPr>
        <w:br/>
      </w:r>
      <w:r>
        <w:rPr>
          <w:rFonts w:hint="eastAsia"/>
        </w:rPr>
        <w:t>　　7.2 中药创新药行业主要驱动因素</w:t>
      </w:r>
      <w:r>
        <w:rPr>
          <w:rFonts w:hint="eastAsia"/>
        </w:rPr>
        <w:br/>
      </w:r>
      <w:r>
        <w:rPr>
          <w:rFonts w:hint="eastAsia"/>
        </w:rPr>
        <w:t>　　7.3 中药创新药中国企业SWOT分析</w:t>
      </w:r>
      <w:r>
        <w:rPr>
          <w:rFonts w:hint="eastAsia"/>
        </w:rPr>
        <w:br/>
      </w:r>
      <w:r>
        <w:rPr>
          <w:rFonts w:hint="eastAsia"/>
        </w:rPr>
        <w:t>　　7.4 中国中药创新药行业政策环境分析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中药创新药行业产业链简介</w:t>
      </w:r>
      <w:r>
        <w:rPr>
          <w:rFonts w:hint="eastAsia"/>
        </w:rPr>
        <w:br/>
      </w:r>
      <w:r>
        <w:rPr>
          <w:rFonts w:hint="eastAsia"/>
        </w:rPr>
        <w:t>　　　　8.1.1 中药创新药行业供应链分析</w:t>
      </w:r>
      <w:r>
        <w:rPr>
          <w:rFonts w:hint="eastAsia"/>
        </w:rPr>
        <w:br/>
      </w:r>
      <w:r>
        <w:rPr>
          <w:rFonts w:hint="eastAsia"/>
        </w:rPr>
        <w:t>　　　　8.1.2 中药创新药主要原料及供应情况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中药创新药行业主要下游客户</w:t>
      </w:r>
      <w:r>
        <w:rPr>
          <w:rFonts w:hint="eastAsia"/>
        </w:rPr>
        <w:br/>
      </w:r>
      <w:r>
        <w:rPr>
          <w:rFonts w:hint="eastAsia"/>
        </w:rPr>
        <w:t>　　8.2 中药创新药行业采购模式</w:t>
      </w:r>
      <w:r>
        <w:rPr>
          <w:rFonts w:hint="eastAsia"/>
        </w:rPr>
        <w:br/>
      </w:r>
      <w:r>
        <w:rPr>
          <w:rFonts w:hint="eastAsia"/>
        </w:rPr>
        <w:t>　　8.3 中药创新药行业生产模式</w:t>
      </w:r>
      <w:r>
        <w:rPr>
          <w:rFonts w:hint="eastAsia"/>
        </w:rPr>
        <w:br/>
      </w:r>
      <w:r>
        <w:rPr>
          <w:rFonts w:hint="eastAsia"/>
        </w:rPr>
        <w:t>　　8.4 中药创新药行业销售模式及销售渠道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中药创新药行业发展主要特点</w:t>
      </w:r>
      <w:r>
        <w:rPr>
          <w:rFonts w:hint="eastAsia"/>
        </w:rPr>
        <w:br/>
      </w:r>
      <w:r>
        <w:rPr>
          <w:rFonts w:hint="eastAsia"/>
        </w:rPr>
        <w:t>　　表 2： 中药创新药行业发展有利因素分析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中药创新药行业发展不利因素分析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进入中药创新药行业壁垒</w:t>
      </w:r>
      <w:r>
        <w:rPr>
          <w:rFonts w:hint="eastAsia"/>
        </w:rPr>
        <w:br/>
      </w:r>
      <w:r>
        <w:rPr>
          <w:rFonts w:hint="eastAsia"/>
        </w:rPr>
        <w:t>　　表 5： 中药创新药主要企业在国际市场占有率（按收入，2023-2026）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2025年中药创新药主要企业在国际市场排名（按收入）&amp;（万元）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全球市场主要企业中药创新药销售收入（2023-2026）&amp;（万元）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中药创新药主要企业在中国市场占有率（按收入，2023-2026）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2025年中药创新药主要企业在中国市场排名（按收入）&amp;（万元）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中国市场主要企业中药创新药销售收入（2023-2026）&amp;（万元）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全球主要厂商中药创新药总部及产地分布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全球主要厂商成立时间及中药创新药商业化日期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全球主要厂商中药创新药产品类型及应用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2025年全球中药创新药主要厂商市场地位（第一梯队、第二梯队和第三梯队）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全球中药创新药市场投资、并购等现状分析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全球主要地区中药创新药销售额：（2021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全球主要地区中药创新药销售额（2021-2026）&amp;（万元）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全球主要地区中药创新药销售额及份额列表（2021-2026）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全球主要地区中药创新药销售额预测（2027-2032）&amp;（万元）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全球主要地区中药创新药销售额及份额列表预测（2027-2032）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药品胶囊主要企业列表</w:t>
      </w:r>
      <w:r>
        <w:rPr>
          <w:rFonts w:hint="eastAsia"/>
        </w:rPr>
        <w:br/>
      </w:r>
      <w:r>
        <w:rPr>
          <w:rFonts w:hint="eastAsia"/>
        </w:rPr>
        <w:t>　　表 22： 药品颗粒主要企业列表</w:t>
      </w:r>
      <w:r>
        <w:rPr>
          <w:rFonts w:hint="eastAsia"/>
        </w:rPr>
        <w:br/>
      </w:r>
      <w:r>
        <w:rPr>
          <w:rFonts w:hint="eastAsia"/>
        </w:rPr>
        <w:t>　　表 23： 药品片剂主要企业列表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按产品类型细分，全球中药创新药销售额及增长率对比（2021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按产品类型细分，全球中药创新药销售额（2021-2026）&amp;（万元）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按产品类型细分，全球中药创新药销售额市场份额列表（2021-2026）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按产品类型细分，全球中药创新药销售额预测（2027-2032）&amp;（万元）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按产品类型细分，全球中药创新药销售额市场份额预测（2027-2032）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按产品类型细分，中国中药创新药销售额（2021-2026）&amp;（万元）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按产品类型细分，中国中药创新药销售额市场份额列表（2021-2026）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按产品类型细分，中国中药创新药销售额预测（2027-2032）&amp;（万元）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按产品类型细分，中国中药创新药销售额市场份额预测（2027-2032）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按应用细分，全球中药创新药销售额及增长率对比（2021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按应用细分，全球中药创新药销售额（2021-2026）&amp;（万元）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按应用细分，全球中药创新药销售额市场份额列表（2021-2026）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按应用细分，全球中药创新药销售额预测（2027-2032）&amp;（万元）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按应用细分，全球中药创新药市场份额预测（2027-2032）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中国不同应用中药创新药销售额（2021-2026）&amp;（万元）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中国不同应用中药创新药销售额市场份额列表（2021-2026）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中国不同应用中药创新药销售额预测（2027-2032）&amp;（万元）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中国不同应用中药创新药销售额市场份额预测（2027-2032）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中药创新药行业发展趋势</w:t>
      </w:r>
      <w:r>
        <w:rPr>
          <w:rFonts w:hint="eastAsia"/>
        </w:rPr>
        <w:br/>
      </w:r>
      <w:r>
        <w:rPr>
          <w:rFonts w:hint="eastAsia"/>
        </w:rPr>
        <w:t>　　表 127： 中药创新药行业主要驱动因素</w:t>
      </w:r>
      <w:r>
        <w:rPr>
          <w:rFonts w:hint="eastAsia"/>
        </w:rPr>
        <w:br/>
      </w:r>
      <w:r>
        <w:rPr>
          <w:rFonts w:hint="eastAsia"/>
        </w:rPr>
        <w:t>　　表 128： 中药创新药行业供应链分析</w:t>
      </w:r>
      <w:r>
        <w:rPr>
          <w:rFonts w:hint="eastAsia"/>
        </w:rPr>
        <w:br/>
      </w:r>
      <w:r>
        <w:rPr>
          <w:rFonts w:hint="eastAsia"/>
        </w:rPr>
        <w:t>　　表 129： 中药创新药上游原料供应商</w:t>
      </w:r>
      <w:r>
        <w:rPr>
          <w:rFonts w:hint="eastAsia"/>
        </w:rPr>
        <w:br/>
      </w:r>
      <w:r>
        <w:rPr>
          <w:rFonts w:hint="eastAsia"/>
        </w:rPr>
        <w:t>　　表 130： 中药创新药行业主要下游客户</w:t>
      </w:r>
      <w:r>
        <w:rPr>
          <w:rFonts w:hint="eastAsia"/>
        </w:rPr>
        <w:br/>
      </w:r>
      <w:r>
        <w:rPr>
          <w:rFonts w:hint="eastAsia"/>
        </w:rPr>
        <w:t>　　表 131： 中药创新药典型经销商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中药创新药产品图片</w:t>
      </w:r>
      <w:r>
        <w:rPr>
          <w:rFonts w:hint="eastAsia"/>
        </w:rPr>
        <w:br/>
      </w:r>
      <w:r>
        <w:rPr>
          <w:rFonts w:hint="eastAsia"/>
        </w:rPr>
        <w:t>　　图 2： 全球市场中药创新药市场规模，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全球中药创新药市场销售额预测：（万元）&amp;（2021-2032）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中国市场中药创新药销售额及未来趋势（2021-2032）&amp;（万元）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2025年全球前五大厂商中药创新药市场份额</w:t>
      </w:r>
      <w:r>
        <w:rPr>
          <w:rFonts w:hint="eastAsia"/>
        </w:rPr>
        <w:br/>
      </w:r>
      <w:r>
        <w:rPr>
          <w:rFonts w:hint="eastAsia"/>
        </w:rPr>
        <w:t>　　图 6： 2025年全球中药创新药第一梯队、第二梯队和第三梯队厂商及市场份额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全球主要地区中药创新药销售额市场份额（2021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药品胶囊 产品图片</w:t>
      </w:r>
      <w:r>
        <w:rPr>
          <w:rFonts w:hint="eastAsia"/>
        </w:rPr>
        <w:br/>
      </w:r>
      <w:r>
        <w:rPr>
          <w:rFonts w:hint="eastAsia"/>
        </w:rPr>
        <w:t>　　图 17： 全球药品胶囊规模及增长率（2021-2032）&amp;（万元）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药品颗粒产品图片</w:t>
      </w:r>
      <w:r>
        <w:rPr>
          <w:rFonts w:hint="eastAsia"/>
        </w:rPr>
        <w:br/>
      </w:r>
      <w:r>
        <w:rPr>
          <w:rFonts w:hint="eastAsia"/>
        </w:rPr>
        <w:t>　　图 19： 全球药品颗粒规模及增长率（2021-2032）&amp;（万元）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药品片剂产品图片</w:t>
      </w:r>
      <w:r>
        <w:rPr>
          <w:rFonts w:hint="eastAsia"/>
        </w:rPr>
        <w:br/>
      </w:r>
      <w:r>
        <w:rPr>
          <w:rFonts w:hint="eastAsia"/>
        </w:rPr>
        <w:t>　　图 21： 全球药品片剂规模及增长率（2021-2032）&amp;（万元）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按产品类型细分，全球中药创新药市场份额2025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按产品类型细分，全球中药创新药市场份额2021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按产品类型细分，全球中药创新药市场份额预测2026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按产品类型细分，中国中药创新药市场份额2021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按产品类型细分，中国中药创新药市场份额预测2026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诊所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按应用细分，全球中药创新药市场份额2025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按应用细分，全球中药创新药市场份额2021 &amp; 2025</w:t>
      </w:r>
      <w:r>
        <w:rPr>
          <w:rFonts w:hint="eastAsia"/>
        </w:rPr>
        <w:br/>
      </w:r>
      <w:r>
        <w:rPr>
          <w:rFonts w:hint="eastAsia"/>
        </w:rPr>
        <w:t>　　图 32： 中药创新药中国企业SWOT分析</w:t>
      </w:r>
      <w:r>
        <w:rPr>
          <w:rFonts w:hint="eastAsia"/>
        </w:rPr>
        <w:br/>
      </w:r>
      <w:r>
        <w:rPr>
          <w:rFonts w:hint="eastAsia"/>
        </w:rPr>
        <w:t>　　图 33： 中药创新药产业链</w:t>
      </w:r>
      <w:r>
        <w:rPr>
          <w:rFonts w:hint="eastAsia"/>
        </w:rPr>
        <w:br/>
      </w:r>
      <w:r>
        <w:rPr>
          <w:rFonts w:hint="eastAsia"/>
        </w:rPr>
        <w:t>　　图 34： 中药创新药行业采购模式分析</w:t>
      </w:r>
      <w:r>
        <w:rPr>
          <w:rFonts w:hint="eastAsia"/>
        </w:rPr>
        <w:br/>
      </w:r>
      <w:r>
        <w:rPr>
          <w:rFonts w:hint="eastAsia"/>
        </w:rPr>
        <w:t>　　图 35： 中药创新药行业生产模式</w:t>
      </w:r>
      <w:r>
        <w:rPr>
          <w:rFonts w:hint="eastAsia"/>
        </w:rPr>
        <w:br/>
      </w:r>
      <w:r>
        <w:rPr>
          <w:rFonts w:hint="eastAsia"/>
        </w:rPr>
        <w:t>　　图 36： 中药创新药行业销售模式分析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9beb976704ed4" w:history="1">
        <w:r>
          <w:rPr>
            <w:rStyle w:val="Hyperlink"/>
          </w:rPr>
          <w:t>2026-2032年全球与中国中药创新药市场现状研究分析及发展前景预测报告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9beb976704ed4" w:history="1">
        <w:r>
          <w:rPr>
            <w:rStyle w:val="Hyperlink"/>
          </w:rPr>
          <w:t>https://www.20087.com/5/30/ZhongYaoChuangXinYaoShiChangQianJingFenXi.html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热点：中药创新药龙头股排名前十、中药创新药龙头股票有哪些、中药创新药概念股、中药创新药10大龙头、中药创新药有哪些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b17a9a15e4534" w:history="1">
      <w:r>
        <w:rPr>
          <w:rStyle w:val="Hyperlink"/>
        </w:rPr>
        <w:t>2026-2032年全球与中国中药创新药市场现状研究分析及发展前景预测报告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ongYaoChuangXinYaoShiChangQianJingFenXi.html" TargetMode="External" Id="R86f9beb97670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ongYaoChuangXinYaoShiChangQianJingFenXi.html" TargetMode="External" Id="Rb90b17a9a15e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2026-02-08T07:48:50Z</dcterms:created>
  <dcterms:modified xsi:type="dcterms:W3CDTF">2026-02-08T08:48:50Z</dcterms:modified>
  <dc:subject>2026-2032年全球与中国中药创新药市场现状研究分析及发展前景预测报告</dc:subject>
  <dc:title>2026-2032年全球与中国中药创新药市场现状研究分析及发展前景预测报告</dc:title>
  <cp:keywords>2026-2032年全球与中国中药创新药市场现状研究分析及发展前景预测报告</cp:keywords>
  <dc:description>2026-2032年全球与中国中药创新药市场现状研究分析及发展前景预测报告</dc:description>
</cp:coreProperties>
</file>