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86b41ee64e91" w:history="1">
              <w:r>
                <w:rPr>
                  <w:rStyle w:val="Hyperlink"/>
                </w:rPr>
                <w:t>2022-2028年全球与中国创伤固定产品市场深度调研与发展趋势预测报告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86b41ee64e91" w:history="1">
              <w:r>
                <w:rPr>
                  <w:rStyle w:val="Hyperlink"/>
                </w:rPr>
                <w:t>2022-2028年全球与中国创伤固定产品市场深度调研与发展趋势预测报告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286b41ee64e91" w:history="1">
                <w:r>
                  <w:rPr>
                    <w:rStyle w:val="Hyperlink"/>
                  </w:rPr>
                  <w:t>https://www.20087.com/5/30/ChuangShangGuDingChanPinFaZhanQu.html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1286b41ee64e91" w:history="1">
        <w:r>
          <w:rPr>
            <w:rStyle w:val="Hyperlink"/>
          </w:rPr>
          <w:t>2022-2028年全球与中国创伤固定产品市场深度调研与发展趋势预测报告</w:t>
        </w:r>
      </w:hyperlink>
      <w:r>
        <w:rPr>
          <w:rFonts w:hint="eastAsia"/>
        </w:rPr>
        <w:t>》在多年创伤固定产品行业研究的基础上，结合全球及中国创伤固定产品行业市场的发展现状，通过资深研究团队对创伤固定产品市场资料进行整理，并依托国家权威数据资源和长期市场监测的数据库，对创伤固定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286b41ee64e91" w:history="1">
        <w:r>
          <w:rPr>
            <w:rStyle w:val="Hyperlink"/>
          </w:rPr>
          <w:t>2022-2028年全球与中国创伤固定产品市场深度调研与发展趋势预测报告</w:t>
        </w:r>
      </w:hyperlink>
      <w:r>
        <w:rPr>
          <w:rFonts w:hint="eastAsia"/>
        </w:rPr>
        <w:t>》可以帮助投资者准确把握创伤固定产品行业的市场现状，为投资者进行投资作出创伤固定产品行业前景预判，挖掘创伤固定产品行业投资价值，同时提出创伤固定产品行业投资策略、营销策略等方面的建议。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创伤固定产品市场概述</w:t>
      </w:r>
      <w:r>
        <w:rPr>
          <w:rFonts w:hint="eastAsia"/>
        </w:rPr>
        <w:br/>
      </w:r>
      <w:r>
        <w:rPr>
          <w:rFonts w:hint="eastAsia"/>
        </w:rPr>
        <w:t>　　1.1 创伤固定产品市场概述</w:t>
      </w:r>
      <w:r>
        <w:rPr>
          <w:rFonts w:hint="eastAsia"/>
        </w:rPr>
        <w:br/>
      </w:r>
      <w:r>
        <w:rPr>
          <w:rFonts w:hint="eastAsia"/>
        </w:rPr>
        <w:t>　　1.2 不同产品类型创伤固定产品分析</w:t>
      </w:r>
      <w:r>
        <w:rPr>
          <w:rFonts w:hint="eastAsia"/>
        </w:rPr>
        <w:br/>
      </w:r>
      <w:r>
        <w:rPr>
          <w:rFonts w:hint="eastAsia"/>
        </w:rPr>
        <w:t>　　　　1.2.1 内固定板</w:t>
      </w:r>
      <w:r>
        <w:rPr>
          <w:rFonts w:hint="eastAsia"/>
        </w:rPr>
        <w:br/>
      </w:r>
      <w:r>
        <w:rPr>
          <w:rFonts w:hint="eastAsia"/>
        </w:rPr>
        <w:t>　　　　1.2.2 内固定螺丝</w:t>
      </w:r>
      <w:r>
        <w:rPr>
          <w:rFonts w:hint="eastAsia"/>
        </w:rPr>
        <w:br/>
      </w:r>
      <w:r>
        <w:rPr>
          <w:rFonts w:hint="eastAsia"/>
        </w:rPr>
        <w:t>　　　　1.2.3 内固定钉</w:t>
      </w:r>
      <w:r>
        <w:rPr>
          <w:rFonts w:hint="eastAsia"/>
        </w:rPr>
        <w:br/>
      </w:r>
      <w:r>
        <w:rPr>
          <w:rFonts w:hint="eastAsia"/>
        </w:rPr>
        <w:t>　　　　1.2.4 内固定其他</w:t>
      </w:r>
      <w:r>
        <w:rPr>
          <w:rFonts w:hint="eastAsia"/>
        </w:rPr>
        <w:br/>
      </w:r>
      <w:r>
        <w:rPr>
          <w:rFonts w:hint="eastAsia"/>
        </w:rPr>
        <w:t>　　　　1.2.5 外固定</w:t>
      </w:r>
      <w:r>
        <w:rPr>
          <w:rFonts w:hint="eastAsia"/>
        </w:rPr>
        <w:br/>
      </w:r>
      <w:r>
        <w:rPr>
          <w:rFonts w:hint="eastAsia"/>
        </w:rPr>
        <w:t>　　1.3 全球市场产品类型创伤固定产品规模对比（2021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全球不同产品类型创伤固定产品规模及预测（2017-2021年）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全球不同产品类型创伤固定产品规模及市场份额（2017-2021年）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全球不同产品类型创伤固定产品规模预测（2017-2021年）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中国不同产品类型创伤固定产品规模及预测（2017-2021年）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中国不同产品类型创伤固定产品规模及市场份额（2017-2021年）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中国不同产品类型创伤固定产品规模预测（2017-2021年）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从不同应用，创伤固定产品主要包括如下几个方面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上肢</w:t>
      </w:r>
      <w:r>
        <w:rPr>
          <w:rFonts w:hint="eastAsia"/>
        </w:rPr>
        <w:br/>
      </w:r>
      <w:r>
        <w:rPr>
          <w:rFonts w:hint="eastAsia"/>
        </w:rPr>
        <w:t>　　　　2.1.3 下肢</w:t>
      </w:r>
      <w:r>
        <w:rPr>
          <w:rFonts w:hint="eastAsia"/>
        </w:rPr>
        <w:br/>
      </w:r>
      <w:r>
        <w:rPr>
          <w:rFonts w:hint="eastAsia"/>
        </w:rPr>
        <w:t>　　2.2 全球市场不同应用创伤固定产品规模对比（2021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全球不同应用创伤固定产品规模及预测（2017-2021年）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全球不同应用创伤固定产品规模及市场份额（2017-2021年）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全球不同应用创伤固定产品规模预测（2017-2021年）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中国不同应用创伤固定产品规模及预测（2017-2021年）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中国不同应用创伤固定产品规模及市场份额（2017-2021年）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中国不同应用创伤固定产品规模预测（2017-2021年）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全球主要地区创伤固定产品分析</w:t>
      </w:r>
      <w:r>
        <w:rPr>
          <w:rFonts w:hint="eastAsia"/>
        </w:rPr>
        <w:br/>
      </w:r>
      <w:r>
        <w:rPr>
          <w:rFonts w:hint="eastAsia"/>
        </w:rPr>
        <w:t>　　3.1 全球主要地区创伤固定产品市场规模分析：2021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全球主要地区创伤固定产品规模及份额（2017-2021年）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全球主要地区创伤固定产品规模及份额预测（2017-2021年）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全球创伤固定产品主要企业竞争分析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全球主要企业创伤固定产品规模及市场份额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全球主要企业总部、主要市场区域、进入创伤固定产品市场日期、提供的产品及服务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全球创伤固定产品主要企业竞争态势及未来趋势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全球创伤固定产品第一梯队、第二梯队和第三梯队企业及市场份额（2021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2022年全球排名前五和前十创伤固定产品企业市场份额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创伤固定产品全球领先企业SWOT分析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全球主要创伤固定产品企业采访及观点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中国创伤固定产品主要企业竞争分析</w:t>
      </w:r>
      <w:r>
        <w:rPr>
          <w:rFonts w:hint="eastAsia"/>
        </w:rPr>
        <w:br/>
      </w:r>
      <w:r>
        <w:rPr>
          <w:rFonts w:hint="eastAsia"/>
        </w:rPr>
        <w:t>　　5.1 中国创伤固定产品规模及市场份额（2017-2021年）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中国创伤固定产品Top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创伤固定产品主要企业概况分析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创伤固定产品行业动态分析</w:t>
      </w:r>
      <w:r>
        <w:rPr>
          <w:rFonts w:hint="eastAsia"/>
        </w:rPr>
        <w:br/>
      </w:r>
      <w:r>
        <w:rPr>
          <w:rFonts w:hint="eastAsia"/>
        </w:rPr>
        <w:t>　　7.1 创伤固定产品发展历史、现状及趋势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创伤固定产品发展机遇、挑战及潜在风险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创伤固定产品当前及未来发展机遇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创伤固定产品发展的推动因素、有利条件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创伤固定产品发展面临的主要挑战及风险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创伤固定产品市场不利因素分析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内固定板主要企业列表</w:t>
      </w:r>
      <w:r>
        <w:rPr>
          <w:rFonts w:hint="eastAsia"/>
        </w:rPr>
        <w:br/>
      </w:r>
      <w:r>
        <w:rPr>
          <w:rFonts w:hint="eastAsia"/>
        </w:rPr>
        <w:t>　　表2 内固定螺丝主要企业列表</w:t>
      </w:r>
      <w:r>
        <w:rPr>
          <w:rFonts w:hint="eastAsia"/>
        </w:rPr>
        <w:br/>
      </w:r>
      <w:r>
        <w:rPr>
          <w:rFonts w:hint="eastAsia"/>
        </w:rPr>
        <w:t>　　表3 内固定钉主要企业列表</w:t>
      </w:r>
      <w:r>
        <w:rPr>
          <w:rFonts w:hint="eastAsia"/>
        </w:rPr>
        <w:br/>
      </w:r>
      <w:r>
        <w:rPr>
          <w:rFonts w:hint="eastAsia"/>
        </w:rPr>
        <w:t>　　表4 内固定其他主要企业列表</w:t>
      </w:r>
      <w:r>
        <w:rPr>
          <w:rFonts w:hint="eastAsia"/>
        </w:rPr>
        <w:br/>
      </w:r>
      <w:r>
        <w:rPr>
          <w:rFonts w:hint="eastAsia"/>
        </w:rPr>
        <w:t>　　表5 外固定主要企业列表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全球市场不同类型创伤固定产品规模（万元）及增长率对比（2021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表7 全球不同产品类型创伤固定产品规模列表（万元）（2017-2021年）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2017-2021年全球不同类型创伤固定产品规模市场份额列表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全球不同产品类型创伤固定产品规模（万元）预测（2017-2021年）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2017-2021年全球不同产品类型创伤固定产品规模市场份额预测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中国不同产品类型创伤固定产品规模（万元）及增长率对比（2017-2021年）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2017-2021年中国不同产品类型创伤固定产品规模列表（万元）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2017-2021年中国不同产品类型创伤固定产品规模市场份额列表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2017-2021年中国不同产品类型创伤固定产品规模市场份额预测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全球市场不同应用创伤固定产品规模（万元）及增长率对比（2021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表16 全球不同应用创伤固定产品规模列表（2017-2021年）（万元）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全球不同应用创伤固定产品规模预测（2017-2021年）（万元）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全球不同应用创伤固定产品规模份额（2017-2021年）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全球不同应用创伤固定产品规模份额预测（2017-2021年）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中国不同应用创伤固定产品规模列表（2017-2021年）（万元）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中国不同应用创伤固定产品规模预测（2017-2021年）（万元）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中国不同应用创伤固定产品规模份额（2017-2021年）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中国不同应用创伤固定产品规模份额预测（2017-2021年）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全球主要地区创伤固定产品规模（万元）：2021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全球主要地区创伤固定产品规模（万元）列表（2017-2021年）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全球创伤固定产品规模（万元）及毛利率（2017-2021年）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年全球主要企业创伤固定产品规模（万元）（2017-2021年）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全球主要企业创伤固定产品规模份额对比（2017-2021年）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全球主要企业进入创伤固定产品市场日期，及提供的产品和服务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全球创伤固定产品市场投资、并购等现状分析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全球主要创伤固定产品企业采访及观点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中国主要企业创伤固定产品规模（万元）列表（2017-2021年）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2017-2021年中国主要企业创伤固定产品规模份额对比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重点企业（10）创伤固定产品产品及服务介绍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2017-2021年重点企业（10）创伤固定产品收入（万元）及毛利率（2017-2021年）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重点企业（10）创伤固定产品公司概况、主营业务及公司总收入介绍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重点企业（15）公司信息、总部、创伤固定产品市场地位以及主要的竞争对手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创伤固定产品未来发展方向</w:t>
      </w:r>
      <w:r>
        <w:rPr>
          <w:rFonts w:hint="eastAsia"/>
        </w:rPr>
        <w:br/>
      </w:r>
      <w:r>
        <w:rPr>
          <w:rFonts w:hint="eastAsia"/>
        </w:rPr>
        <w:t>　　表82 创伤固定产品当前及未来发展机遇</w:t>
      </w:r>
      <w:r>
        <w:rPr>
          <w:rFonts w:hint="eastAsia"/>
        </w:rPr>
        <w:br/>
      </w:r>
      <w:r>
        <w:rPr>
          <w:rFonts w:hint="eastAsia"/>
        </w:rPr>
        <w:t>　　表83 创伤固定产品发展的推动因素、有利条件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创伤固定产品发展面临的主要挑战及风险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创伤固定产品发展的阻力、不利因素</w:t>
      </w:r>
      <w:r>
        <w:rPr>
          <w:rFonts w:hint="eastAsia"/>
        </w:rPr>
        <w:br/>
      </w:r>
      <w:r>
        <w:rPr>
          <w:rFonts w:hint="eastAsia"/>
        </w:rPr>
        <w:t>　　表86 创伤固定产品发展的推动因素、有利条件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创伤固定产品发展的阻力、不利因素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2017-2021年全球创伤固定产品市场规模（万元）及未来趋势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2017-2021年中国创伤固定产品市场规模（万元）及未来趋势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内固定板产品图片</w:t>
      </w:r>
      <w:r>
        <w:rPr>
          <w:rFonts w:hint="eastAsia"/>
        </w:rPr>
        <w:br/>
      </w:r>
      <w:r>
        <w:rPr>
          <w:rFonts w:hint="eastAsia"/>
        </w:rPr>
        <w:t>　　图4 2017-2021年全球内固定板规模（万元）及增长率</w:t>
      </w:r>
      <w:r>
        <w:rPr>
          <w:rFonts w:hint="eastAsia"/>
        </w:rPr>
        <w:br/>
      </w:r>
      <w:r>
        <w:rPr>
          <w:rFonts w:hint="eastAsia"/>
        </w:rPr>
        <w:t>　　图5 内固定螺丝产品图片</w:t>
      </w:r>
      <w:r>
        <w:rPr>
          <w:rFonts w:hint="eastAsia"/>
        </w:rPr>
        <w:br/>
      </w:r>
      <w:r>
        <w:rPr>
          <w:rFonts w:hint="eastAsia"/>
        </w:rPr>
        <w:t>　　图6 2017-2021年全球内固定螺丝规模（万元）及增长率</w:t>
      </w:r>
      <w:r>
        <w:rPr>
          <w:rFonts w:hint="eastAsia"/>
        </w:rPr>
        <w:br/>
      </w:r>
      <w:r>
        <w:rPr>
          <w:rFonts w:hint="eastAsia"/>
        </w:rPr>
        <w:t>　　图7 内固定钉产品图片</w:t>
      </w:r>
      <w:r>
        <w:rPr>
          <w:rFonts w:hint="eastAsia"/>
        </w:rPr>
        <w:br/>
      </w:r>
      <w:r>
        <w:rPr>
          <w:rFonts w:hint="eastAsia"/>
        </w:rPr>
        <w:t>　　图8 2017-2021年全球内固定钉规模（万元）及增长率</w:t>
      </w:r>
      <w:r>
        <w:rPr>
          <w:rFonts w:hint="eastAsia"/>
        </w:rPr>
        <w:br/>
      </w:r>
      <w:r>
        <w:rPr>
          <w:rFonts w:hint="eastAsia"/>
        </w:rPr>
        <w:t>　　图9 内固定其他产品图片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2017-2021年全球内固定其他规模（万元）及增长率</w:t>
      </w:r>
      <w:r>
        <w:rPr>
          <w:rFonts w:hint="eastAsia"/>
        </w:rPr>
        <w:br/>
      </w:r>
      <w:r>
        <w:rPr>
          <w:rFonts w:hint="eastAsia"/>
        </w:rPr>
        <w:t>　　图11 外固定产品图片</w:t>
      </w:r>
      <w:r>
        <w:rPr>
          <w:rFonts w:hint="eastAsia"/>
        </w:rPr>
        <w:br/>
      </w:r>
      <w:r>
        <w:rPr>
          <w:rFonts w:hint="eastAsia"/>
        </w:rPr>
        <w:t>　　图12 2017-2021年全球外固定规模（万元）及增长率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全球不同产品类型创伤固定产品规模市场份额（2017&amp;2021年）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全球不同产品类型创伤固定产品规模市场份额预测（2017&amp;2021年）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中国不同产品类型创伤固定产品规模市场份额（2017&amp;2021年）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中国不同产品类型创伤固定产品规模市场份额预测（2017&amp;2021年）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图17上肢</w:t>
      </w:r>
      <w:r>
        <w:rPr>
          <w:rFonts w:hint="eastAsia"/>
        </w:rPr>
        <w:br/>
      </w:r>
      <w:r>
        <w:rPr>
          <w:rFonts w:hint="eastAsia"/>
        </w:rPr>
        <w:t>　　图18下肢</w:t>
      </w:r>
      <w:r>
        <w:rPr>
          <w:rFonts w:hint="eastAsia"/>
        </w:rPr>
        <w:br/>
      </w:r>
      <w:r>
        <w:rPr>
          <w:rFonts w:hint="eastAsia"/>
        </w:rPr>
        <w:t>　　图19 全球不同应用创伤固定产品市场份额2017&amp;2021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全球不同应用创伤固定产品市场份额预测2022&amp;2028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中国不同应用创伤固定产品市场份额2017&amp;2021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中国不同应用创伤固定产品市场份额预测2022&amp;2028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全球主要地区创伤固定产品消费量市场份额（2021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中国创伤固定产品市场规模及预测（2017-2021年）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全球创伤固定产品第一梯队、第二梯队和第三梯队企业及市场份额（2021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2022年全球创伤固定产品Top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创伤固定产品全球领先企业SWOT分析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2017-2021年全球主要地区创伤固定产品规模市场份额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2022年全球主要地区创伤固定产品规模市场份额</w:t>
      </w:r>
      <w:r>
        <w:rPr>
          <w:rFonts w:hint="eastAsia"/>
        </w:rPr>
        <w:br/>
      </w:r>
      <w:r>
        <w:rPr>
          <w:rFonts w:hint="eastAsia"/>
        </w:rPr>
        <w:t>　　图35 创伤固定产品全球领先企业SWOT分析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2022年中国排名前三和前五创伤固定产品企业市场份额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86b41ee64e91" w:history="1">
        <w:r>
          <w:rPr>
            <w:rStyle w:val="Hyperlink"/>
          </w:rPr>
          <w:t>2022-2028年全球与中国创伤固定产品市场深度调研与发展趋势预测报告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286b41ee64e91" w:history="1">
        <w:r>
          <w:rPr>
            <w:rStyle w:val="Hyperlink"/>
          </w:rPr>
          <w:t>https://www.20087.com/5/30/ChuangShangGuDingChanPinFaZhanQu.html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c3c3688e49e2" w:history="1">
      <w:r>
        <w:rPr>
          <w:rStyle w:val="Hyperlink"/>
        </w:rPr>
        <w:t>2022-2028年全球与中国创伤固定产品市场深度调研与发展趋势预测报告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angShangGuDingChanPinFaZhanQu.html" TargetMode="External" Id="Rd91286b41ee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angShangGuDingChanPinFaZhanQu.html" TargetMode="External" Id="R9712c3c3688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2021-12-08T01:44:00Z</dcterms:created>
  <dcterms:modified xsi:type="dcterms:W3CDTF">2021-12-08T02:44:00Z</dcterms:modified>
  <dc:subject>2022-2028年全球与中国创伤固定产品市场深度调研与发展趋势预测报告</dc:subject>
  <dc:title>2022-2028年全球与中国创伤固定产品市场深度调研与发展趋势预测报告</dc:title>
  <cp:keywords>2022-2028年全球与中国创伤固定产品市场深度调研与发展趋势预测报告</cp:keywords>
  <dc:description>2022-2028年全球与中国创伤固定产品市场深度调研与发展趋势预测报告</dc:description>
</cp:coreProperties>
</file>