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5325871c44422" w:history="1">
              <w:r>
                <w:rPr>
                  <w:rStyle w:val="Hyperlink"/>
                </w:rPr>
                <w:t>中国化学药注射剂行业发展研究与前景分析报告（2025-2031年）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5325871c44422" w:history="1">
              <w:r>
                <w:rPr>
                  <w:rStyle w:val="Hyperlink"/>
                </w:rPr>
                <w:t>中国化学药注射剂行业发展研究与前景分析报告（2025-2031年）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5325871c44422" w:history="1">
                <w:r>
                  <w:rPr>
                    <w:rStyle w:val="Hyperlink"/>
                  </w:rPr>
                  <w:t>https://www.20087.com/5/20/HuaXueYaoZhuSheJiDeQianJing.html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注射剂是将化学合成药物溶解或悬浮于适宜溶剂中，通过无菌生产工艺制成的可直接注入人体的剂型，用于急重症治疗、手术麻醉、肿瘤化疗及无法口服给药的患者。目前，化学药注射剂主流包装形式为安瓿瓶、西林瓶与预充式注射器，后者因使用便捷、剂量准确而应用日益广泛。生产过程在B级背景下的A级洁净环境中进行，涵盖称量、配制、过滤、灌装、密封与灭菌等环节，全程严格控制微粒、热原与微生物污染。冻干粉针剂用于不稳定药物，通过冷冻干燥提高储存稳定性。质量控制包括无菌检查、细菌内毒素、可见异物、装量差异与含量测定。临床使用需由专业人员操作，关注配伍禁忌、输注速度与过敏反应监测。</w:t>
      </w:r>
      <w:r>
        <w:rPr>
          <w:rFonts w:hint="eastAsia"/>
        </w:rPr>
        <w:br/>
      </w:r>
      <w:r>
        <w:rPr>
          <w:rFonts w:hint="eastAsia"/>
        </w:rPr>
        <w:t>　　未来，化学药注射剂将向剂型创新、安全性提升与智能给药方向发展。载体系统如脂质体、纳米粒与微球注射剂可实现药物缓释、靶向递送与降低毒副作用，拓展在肿瘤、慢性病治疗中的应用。即用型复方注射液的研发将简化临床配制流程，减少操作错误。无针注射技术探索通过高压液流或微阵列穿透皮肤递送药物，提升患者依从性与舒适度。包装材料创新致力于减少玻璃脱片与橡胶溶出风险，采用中性硼硅玻璃与镀膜技术。智能化注射笔或泵集成剂量记忆、注射反馈与数据记录功能，支持慢病管理。整体而言，化学药注射剂将从传统急救与治疗工具向精准递送、安全可控与患者友好的高端剂型演进，持续推动临床用药向更高效、更安全、更便捷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65325871c44422" w:history="1">
        <w:r>
          <w:rPr>
            <w:rStyle w:val="Hyperlink"/>
          </w:rPr>
          <w:t>中国化学药注射剂行业发展研究与前景分析报告（2025-2031年）</w:t>
        </w:r>
      </w:hyperlink>
      <w:r>
        <w:rPr>
          <w:rFonts w:hint="eastAsia"/>
        </w:rPr>
        <w:t>深入剖析了化学药注射剂行业的现状、市场规模及需求，详细分析了产业链结构，并对市场价格进行了科学解读。通过对化学药注射剂细分市场的调研，以及对重点企业的竞争力、市场集中度和品牌影响力进行深入研究，预测了化学药注射剂行业的市场前景及发展趋势。化学药注射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化学药注射剂行业概述</w:t>
      </w:r>
      <w:r>
        <w:rPr>
          <w:rFonts w:hint="eastAsia"/>
        </w:rPr>
        <w:br/>
      </w:r>
      <w:r>
        <w:rPr>
          <w:rFonts w:hint="eastAsia"/>
        </w:rPr>
        <w:t>　　第一节 化学药注射剂定义与分类</w:t>
      </w:r>
      <w:r>
        <w:rPr>
          <w:rFonts w:hint="eastAsia"/>
        </w:rPr>
        <w:br/>
      </w:r>
      <w:r>
        <w:rPr>
          <w:rFonts w:hint="eastAsia"/>
        </w:rPr>
        <w:t>　　第二节 化学药注射剂应用领域</w:t>
      </w:r>
      <w:r>
        <w:rPr>
          <w:rFonts w:hint="eastAsia"/>
        </w:rPr>
        <w:br/>
      </w:r>
      <w:r>
        <w:rPr>
          <w:rFonts w:hint="eastAsia"/>
        </w:rPr>
        <w:t>　　第三节 化学药注射剂行业经济指标分析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化学药注射剂产业链及经营模式分析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三、化学药注射剂销售模式及销售渠道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全球化学药注射剂市场发展综述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2019-2024年全球化学药注射剂市场规模与趋势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主要国家与地区化学药注射剂市场分析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2025-2031年全球化学药注射剂行业发展趋势与前景预测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中国化学药注射剂行业市场分析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2024-2025年化学药注射剂产能与投资动态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一、国内化学药注射剂产能及利用情况</w:t>
      </w:r>
      <w:r>
        <w:rPr>
          <w:rFonts w:hint="eastAsia"/>
        </w:rPr>
        <w:br/>
      </w:r>
      <w:r>
        <w:rPr>
          <w:rFonts w:hint="eastAsia"/>
        </w:rPr>
        <w:t>　　　　二、化学药注射剂产能扩张与投资动态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2025-2031年化学药注射剂行业产量统计与趋势预测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一、2019-2024年化学药注射剂行业产量数据统计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1、2019-2024年化学药注射剂产量及增长趋势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2、2019-2024年化学药注射剂细分产品产量及份额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二、影响化学药注射剂产量的关键因素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三、2025-2031年化学药注射剂产量预测</w:t>
      </w:r>
      <w:r>
        <w:rPr>
          <w:rFonts w:hint="eastAsia"/>
        </w:rPr>
        <w:br/>
      </w:r>
      <w:r>
        <w:rPr>
          <w:rFonts w:hint="eastAsia"/>
        </w:rPr>
        <w:t>　　第三节 2025-2031年化学药注射剂市场需求与销售分析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一、2024-2025年化学药注射剂行业需求现状</w:t>
      </w:r>
      <w:r>
        <w:rPr>
          <w:rFonts w:hint="eastAsia"/>
        </w:rPr>
        <w:br/>
      </w:r>
      <w:r>
        <w:rPr>
          <w:rFonts w:hint="eastAsia"/>
        </w:rPr>
        <w:t>　　　　二、化学药注射剂客户群体与需求特点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三、2019-2024年化学药注射剂行业销售规模分析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四、2025-2031年化学药注射剂市场增长潜力与规模预测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中国化学药注射剂细分市场与下游应用领域分析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化学药注射剂细分市场分析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一、2024-2025年化学药注射剂主要细分产品市场现状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化学药注射剂下游应用与客户群体分析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一、2024-2025年化学药注射剂各应用领域市场现状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2024-2025年化学药注射剂行业技术发展现状及趋势分析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化学药注射剂行业技术发展现状分析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国内外化学药注射剂行业技术差异与原因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化学药注射剂行业技术发展方向、趋势预测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提升化学药注射剂行业技术能力策略建议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化学药注射剂价格机制与竞争策略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一、2019-2024年化学药注射剂市场价格走势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化学药注射剂定价策略与方法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2025-2031年化学药注射剂价格竞争态势与趋势预测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中国化学药注射剂行业重点区域市场研究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2024-2025年重点区域化学药注射剂市场发展概况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二、2019-2024年化学药注射剂市场需求规模情况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三、2025-2031年化学药注射剂行业发展潜力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二、2019-2024年化学药注射剂市场需求规模情况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三、2025-2031年化学药注射剂行业发展潜力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二、2019-2024年化学药注射剂市场需求规模情况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三、2025-2031年化学药注射剂行业发展潜力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二、2019-2024年化学药注射剂市场需求规模情况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三、2025-2031年化学药注射剂行业发展潜力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二、2019-2024年化学药注射剂市场需求规模情况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三、2025-2031年化学药注射剂行业发展潜力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2019-2024年中国化学药注射剂行业进出口情况分析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化学药注射剂行业进口情况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一、2019-2024年化学药注射剂进口规模及增长情况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二、化学药注射剂主要进口来源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化学药注射剂行业出口情况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一、2019-2024年化学药注射剂出口规模及增长情况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二、化学药注射剂主要出口目的地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2019-2024年中国化学药注射剂行业总体发展与财务状况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2019-2024年中国化学药注射剂行业规模情况</w:t>
      </w:r>
      <w:r>
        <w:rPr>
          <w:rFonts w:hint="eastAsia"/>
        </w:rPr>
        <w:br/>
      </w:r>
      <w:r>
        <w:rPr>
          <w:rFonts w:hint="eastAsia"/>
        </w:rPr>
        <w:t>　　　　一、化学药注射剂行业企业数量规模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二、化学药注射剂行业从业人员规模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三、化学药注射剂行业市场敏感性分析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2019-2024年中国化学药注射剂行业财务能力分析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一、化学药注射剂行业盈利能力</w:t>
      </w:r>
      <w:r>
        <w:rPr>
          <w:rFonts w:hint="eastAsia"/>
        </w:rPr>
        <w:br/>
      </w:r>
      <w:r>
        <w:rPr>
          <w:rFonts w:hint="eastAsia"/>
        </w:rPr>
        <w:t>　　　　二、化学药注射剂行业偿债能力</w:t>
      </w:r>
      <w:r>
        <w:rPr>
          <w:rFonts w:hint="eastAsia"/>
        </w:rPr>
        <w:br/>
      </w:r>
      <w:r>
        <w:rPr>
          <w:rFonts w:hint="eastAsia"/>
        </w:rPr>
        <w:t>　　　　三、化学药注射剂行业营运能力</w:t>
      </w:r>
      <w:r>
        <w:rPr>
          <w:rFonts w:hint="eastAsia"/>
        </w:rPr>
        <w:br/>
      </w:r>
      <w:r>
        <w:rPr>
          <w:rFonts w:hint="eastAsia"/>
        </w:rPr>
        <w:t>　　　　四、化学药注射剂行业发展能力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化学药注射剂行业重点企业调研分析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中国化学药注射剂行业竞争格局分析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化学药注射剂行业竞争格局总览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2024-2025年化学药注射剂行业竞争力分析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2019-2024年化学药注射剂行业企业并购活动分析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2024-2025年化学药注射剂行业会展与招投标活动分析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一、化学药注射剂行业会展活动及其市场影响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2025年中国化学药注射剂企业发展企业发展策略与建议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化学药注射剂销售模式与渠道策略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化学药注射剂品牌与市场推广策略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化学药注射剂研发投入与技术创新能力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化学药注射剂合作联盟与资源整合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中国化学药注射剂行业风险与对策</w:t>
      </w:r>
      <w:r>
        <w:rPr>
          <w:rFonts w:hint="eastAsia"/>
        </w:rPr>
        <w:br/>
      </w:r>
      <w:r>
        <w:rPr>
          <w:rFonts w:hint="eastAsia"/>
        </w:rPr>
        <w:t>　　第一节 化学药注射剂行业SWOT分析</w:t>
      </w:r>
      <w:r>
        <w:rPr>
          <w:rFonts w:hint="eastAsia"/>
        </w:rPr>
        <w:br/>
      </w:r>
      <w:r>
        <w:rPr>
          <w:rFonts w:hint="eastAsia"/>
        </w:rPr>
        <w:t>　　　　一、化学药注射剂行业优势</w:t>
      </w:r>
      <w:r>
        <w:rPr>
          <w:rFonts w:hint="eastAsia"/>
        </w:rPr>
        <w:br/>
      </w:r>
      <w:r>
        <w:rPr>
          <w:rFonts w:hint="eastAsia"/>
        </w:rPr>
        <w:t>　　　　二、化学药注射剂行业劣势</w:t>
      </w:r>
      <w:r>
        <w:rPr>
          <w:rFonts w:hint="eastAsia"/>
        </w:rPr>
        <w:br/>
      </w:r>
      <w:r>
        <w:rPr>
          <w:rFonts w:hint="eastAsia"/>
        </w:rPr>
        <w:t>　　　　三、化学药注射剂市场机会</w:t>
      </w:r>
      <w:r>
        <w:rPr>
          <w:rFonts w:hint="eastAsia"/>
        </w:rPr>
        <w:br/>
      </w:r>
      <w:r>
        <w:rPr>
          <w:rFonts w:hint="eastAsia"/>
        </w:rPr>
        <w:t>　　　　四、化学药注射剂市场威胁</w:t>
      </w:r>
      <w:r>
        <w:rPr>
          <w:rFonts w:hint="eastAsia"/>
        </w:rPr>
        <w:br/>
      </w:r>
      <w:r>
        <w:rPr>
          <w:rFonts w:hint="eastAsia"/>
        </w:rPr>
        <w:t>　　第二节 化学药注射剂行业风险及对策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2025-2031年中国化学药注射剂行业前景与发展趋势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2024-2025年化学药注射剂行业发展环境分析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一、化学药注射剂行业主管部门与监管体制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二、化学药注射剂行业主要法律法规及政策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三、化学药注射剂行业标准与质量监管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2025-2031年化学药注射剂行业发展趋势与方向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2025-2031年化学药注射剂行业发展潜力与机遇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化学药注射剂行业研究结论与建议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中.智.林.－化学药注射剂行业发展建议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化学药注射剂行业历程</w:t>
      </w:r>
      <w:r>
        <w:rPr>
          <w:rFonts w:hint="eastAsia"/>
        </w:rPr>
        <w:br/>
      </w:r>
      <w:r>
        <w:rPr>
          <w:rFonts w:hint="eastAsia"/>
        </w:rPr>
        <w:t>　　图表 化学药注射剂行业生命周期</w:t>
      </w:r>
      <w:r>
        <w:rPr>
          <w:rFonts w:hint="eastAsia"/>
        </w:rPr>
        <w:br/>
      </w:r>
      <w:r>
        <w:rPr>
          <w:rFonts w:hint="eastAsia"/>
        </w:rPr>
        <w:t>　　图表 化学药注射剂行业产业链分析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2019-2024年化学药注射剂行业市场容量分析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2024年中国化学药注射剂行业需求领域分布格局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2024年中国化学药注射剂进口国家及地区分析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2024年中国化学药注射剂出口国家及地区分析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2019-2024年中国化学药注射剂行业企业平均规模情况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化学药注射剂企业信息</w:t>
      </w:r>
      <w:r>
        <w:rPr>
          <w:rFonts w:hint="eastAsia"/>
        </w:rPr>
        <w:br/>
      </w:r>
      <w:r>
        <w:rPr>
          <w:rFonts w:hint="eastAsia"/>
        </w:rPr>
        <w:t>　　图表 化学药注射剂企业经营情况分析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2025-2031年中国化学药注射剂行业产能预测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2025-2031年中国化学药注射剂行业产量预测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2025-2031年中国化学药注射剂市场需求量预测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2025-2031年中国化学药注射剂行业供需平衡预测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2025-2031年中国化学药注射剂行业市场容量预测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2025-2031年中国化学药注射剂市场前景分析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2025-2031年中国化学药注射剂发展趋势预测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5325871c44422" w:history="1">
        <w:r>
          <w:rPr>
            <w:rStyle w:val="Hyperlink"/>
          </w:rPr>
          <w:t>中国化学药注射剂行业发展研究与前景分析报告（2025-2031年）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5325871c44422" w:history="1">
        <w:r>
          <w:rPr>
            <w:rStyle w:val="Hyperlink"/>
          </w:rPr>
          <w:t>https://www.20087.com/5/20/HuaXueYaoZhuSheJiDeQianJing.html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91eeccd3d4e92" w:history="1">
      <w:r>
        <w:rPr>
          <w:rStyle w:val="Hyperlink"/>
        </w:rPr>
        <w:t>中国化学药注射剂行业发展研究与前景分析报告（2025-2031年）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aXueYaoZhuSheJiDeQianJing.html" TargetMode="External" Id="Re565325871c4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aXueYaoZhuSheJiDeQianJing.html" TargetMode="External" Id="R9d691eeccd3d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2025-08-25T02:33:02Z</dcterms:created>
  <dcterms:modified xsi:type="dcterms:W3CDTF">2025-08-25T03:33:02Z</dcterms:modified>
  <dc:subject>中国化学药注射剂行业发展研究与前景分析报告（2025-2031年）</dc:subject>
  <dc:title>中国化学药注射剂行业发展研究与前景分析报告（2025-2031年）</dc:title>
  <cp:keywords>中国化学药注射剂行业发展研究与前景分析报告（2025-2031年）</cp:keywords>
  <dc:description>中国化学药注射剂行业发展研究与前景分析报告（2025-2031年）</dc:description>
</cp:coreProperties>
</file>