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fccb6c58346fe" w:history="1">
              <w:r>
                <w:rPr>
                  <w:rStyle w:val="Hyperlink"/>
                </w:rPr>
                <w:t>中国医用电子血压计行业市场调研与行业前景分析报告（2025-2031年）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fccb6c58346fe" w:history="1">
              <w:r>
                <w:rPr>
                  <w:rStyle w:val="Hyperlink"/>
                </w:rPr>
                <w:t>中国医用电子血压计行业市场调研与行业前景分析报告（2025-2031年）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fccb6c58346fe" w:history="1">
                <w:r>
                  <w:rPr>
                    <w:rStyle w:val="Hyperlink"/>
                  </w:rPr>
                  <w:t>https://www.20087.com/5/50/YiYongDianZiXueYaJiFaZhanQianJingFenXi.html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血压计是临床与家庭血压监测的核心设备，主流采用示波法原理，通过袖带压力传感器与算法解析动脉搏动信号，产品涵盖上臂式、手腕式及动态血压记录仪，强调测量准确性、操作便捷性与数据存储功能。高端型号已通过ESH、AAMI等国际认证，并集成心律失常提示与蓝牙传输。然而，行业仍面临手腕式设备易受姿势影响导致误差、算法对心房颤动等异常节律适应性不足、部分低价产品未定期校准引发漂移、以及医疗机构与家庭设备数据标准不统一等问题，影响诊疗连续性与远程健康管理可靠性。</w:t>
      </w:r>
      <w:r>
        <w:rPr>
          <w:rFonts w:hint="eastAsia"/>
        </w:rPr>
        <w:br/>
      </w:r>
      <w:r>
        <w:rPr>
          <w:rFonts w:hint="eastAsia"/>
        </w:rPr>
        <w:t>　　未来，医用电子血压计将向医疗级精度、多模态融合与无缝医疗接入方向升级。PPG（光电容积脉搏波）与ECG融合算法将提升心律失常下的测量鲁棒性；无袖带式血压监测技术将基于脉搏波传导时间实现连续估算。在系统端，设备将直连医院电子病历或慢病管理平台，支持自动预警与医生干预；AI模型可识别白大衣高血压或隐匿性高血压模式。同时，计量溯源体系将覆盖家庭设备全生命周期。长远来看，在高血压防控前置化与数字医疗深化背景下，医用电子血压计将从独立测量工具升级为具备临床可信、连续监测与诊疗协同能力的慢病管理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fccb6c58346fe" w:history="1">
        <w:r>
          <w:rPr>
            <w:rStyle w:val="Hyperlink"/>
          </w:rPr>
          <w:t>中国医用电子血压计行业市场调研与行业前景分析报告（2025-2031年）</w:t>
        </w:r>
      </w:hyperlink>
      <w:r>
        <w:rPr>
          <w:rFonts w:hint="eastAsia"/>
        </w:rPr>
        <w:t>》基于国家统计局及相关行业协会的权威数据，系统分析了医用电子血压计行业的市场规模、产业链结构及技术现状，并对医用电子血压计发展趋势与市场前景进行了科学预测。报告重点解读了行业重点企业的竞争策略与品牌影响力，全面评估了医用电子血压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医用电子血压计行业概述</w:t>
      </w:r>
      <w:r>
        <w:rPr>
          <w:rFonts w:hint="eastAsia"/>
        </w:rPr>
        <w:br/>
      </w:r>
      <w:r>
        <w:rPr>
          <w:rFonts w:hint="eastAsia"/>
        </w:rPr>
        <w:t>　　第一节 医用电子血压计定义与分类</w:t>
      </w:r>
      <w:r>
        <w:rPr>
          <w:rFonts w:hint="eastAsia"/>
        </w:rPr>
        <w:br/>
      </w:r>
      <w:r>
        <w:rPr>
          <w:rFonts w:hint="eastAsia"/>
        </w:rPr>
        <w:t>　　第二节 医用电子血压计应用领域</w:t>
      </w:r>
      <w:r>
        <w:rPr>
          <w:rFonts w:hint="eastAsia"/>
        </w:rPr>
        <w:br/>
      </w:r>
      <w:r>
        <w:rPr>
          <w:rFonts w:hint="eastAsia"/>
        </w:rPr>
        <w:t>　　第三节 医用电子血压计行业经济指标分析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一、医用电子血压计行业赢利性评估</w:t>
      </w:r>
      <w:r>
        <w:rPr>
          <w:rFonts w:hint="eastAsia"/>
        </w:rPr>
        <w:br/>
      </w:r>
      <w:r>
        <w:rPr>
          <w:rFonts w:hint="eastAsia"/>
        </w:rPr>
        <w:t>　　　　二、医用电子血压计行业成长速度分析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三、医用电子血压计附加值提升空间探讨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四、医用电子血压计行业进入壁垒分析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五、医用电子血压计行业风险性评估</w:t>
      </w:r>
      <w:r>
        <w:rPr>
          <w:rFonts w:hint="eastAsia"/>
        </w:rPr>
        <w:br/>
      </w:r>
      <w:r>
        <w:rPr>
          <w:rFonts w:hint="eastAsia"/>
        </w:rPr>
        <w:t>　　　　六、医用电子血压计行业周期性分析</w:t>
      </w:r>
      <w:r>
        <w:rPr>
          <w:rFonts w:hint="eastAsia"/>
        </w:rPr>
        <w:br/>
      </w:r>
      <w:r>
        <w:rPr>
          <w:rFonts w:hint="eastAsia"/>
        </w:rPr>
        <w:t>　　　　七、医用电子血压计行业竞争程度指标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八、医用电子血压计行业成熟度综合分析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医用电子血压计产业链及经营模式分析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三、医用电子血压计销售模式与渠道策略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全球医用电子血压计市场发展分析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2024-2025年全球医用电子血压计行业发展分析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一、全球医用电子血压计行业市场规模与趋势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二、全球医用电子血压计行业发展特点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三、全球医用电子血压计行业竞争格局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主要国家与地区医用电子血压计市场分析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2025-2031年全球医用电子血压计行业发展趋势与前景预测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一、医用电子血压计行业发展趋势</w:t>
      </w:r>
      <w:r>
        <w:rPr>
          <w:rFonts w:hint="eastAsia"/>
        </w:rPr>
        <w:br/>
      </w:r>
      <w:r>
        <w:rPr>
          <w:rFonts w:hint="eastAsia"/>
        </w:rPr>
        <w:t>　　　　二、医用电子血压计行业发展潜力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中国医用电子血压计行业市场分析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2024-2025年医用电子血压计产能与投资动态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一、国内医用电子血压计产能现状与利用效率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二、医用电子血压计产能扩张与投资动态分析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2025-2031年医用电子血压计行业产量统计与趋势预测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一、2019-2024年医用电子血压计行业产量与增长趋势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1、2019-2024年医用电子血压计产量及增长趋势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2、2019-2024年医用电子血压计细分产品产量及份额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二、医用电子血压计产量影响因素分析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三、2025-2031年医用电子血压计产量预测</w:t>
      </w:r>
      <w:r>
        <w:rPr>
          <w:rFonts w:hint="eastAsia"/>
        </w:rPr>
        <w:br/>
      </w:r>
      <w:r>
        <w:rPr>
          <w:rFonts w:hint="eastAsia"/>
        </w:rPr>
        <w:t>　　第三节 2025-2031年医用电子血压计市场需求与销售分析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一、2024-2025年医用电子血压计行业需求现状</w:t>
      </w:r>
      <w:r>
        <w:rPr>
          <w:rFonts w:hint="eastAsia"/>
        </w:rPr>
        <w:br/>
      </w:r>
      <w:r>
        <w:rPr>
          <w:rFonts w:hint="eastAsia"/>
        </w:rPr>
        <w:t>　　　　二、医用电子血压计客户群体与需求特点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三、2019-2024年医用电子血压计行业销售规模分析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四、2025-2031年医用电子血压计市场增长潜力与规模预测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2024-2025年医用电子血压计行业技术发展现状及趋势分析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医用电子血压计行业技术发展现状分析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国内外医用电子血压计行业技术差距分析及差距形成的主要原因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医用电子血压计行业技术发展方向、趋势预测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提升医用电子血压计行业技术能力策略建议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中国医用电子血压计细分市场分析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一、2024-2025年医用电子血压计主要细分产品市场现状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医用电子血压计价格机制与竞争策略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一、2019-2024年医用电子血压计市场价格走势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医用电子血压计定价策略与方法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2025-2031年医用电子血压计价格竞争态势与趋势预测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中国医用电子血压计行业重点区域市场研究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2024-2025年重点区域医用电子血压计市场发展概况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二、2019-2024年医用电子血压计市场需求规模情况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三、2025-2031年医用电子血压计行业发展潜力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二、2019-2024年医用电子血压计市场需求规模情况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三、2025-2031年医用电子血压计行业发展潜力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二、2019-2024年医用电子血压计市场需求规模情况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三、2025-2031年医用电子血压计行业发展潜力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二、2019-2024年医用电子血压计市场需求规模情况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三、2025-2031年医用电子血压计行业发展潜力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二、2019-2024年医用电子血压计市场需求规模情况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三、2025-2031年医用电子血压计行业发展潜力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2019-2024年中国医用电子血压计行业进出口情况分析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医用电子血压计行业进口规模与来源分析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一、2019-2024年医用电子血压计进口规模分析</w:t>
      </w:r>
      <w:r>
        <w:rPr>
          <w:rFonts w:hint="eastAsia"/>
        </w:rPr>
        <w:br/>
      </w:r>
      <w:r>
        <w:rPr>
          <w:rFonts w:hint="eastAsia"/>
        </w:rPr>
        <w:t>　　　　二、医用电子血压计主要进口来源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医用电子血压计行业出口规模与目的地分析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一、2019-2024年医用电子血压计出口规模分析</w:t>
      </w:r>
      <w:r>
        <w:rPr>
          <w:rFonts w:hint="eastAsia"/>
        </w:rPr>
        <w:br/>
      </w:r>
      <w:r>
        <w:rPr>
          <w:rFonts w:hint="eastAsia"/>
        </w:rPr>
        <w:t>　　　　二、医用电子血压计主要出口目的地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2019-2024年中国医用电子血压计总体规模与财务指标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中国医用电子血压计行业总体规模分析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一、医用电子血压计企业数量与结构</w:t>
      </w:r>
      <w:r>
        <w:rPr>
          <w:rFonts w:hint="eastAsia"/>
        </w:rPr>
        <w:br/>
      </w:r>
      <w:r>
        <w:rPr>
          <w:rFonts w:hint="eastAsia"/>
        </w:rPr>
        <w:t>　　　　二、医用电子血压计从业人员规模</w:t>
      </w:r>
      <w:r>
        <w:rPr>
          <w:rFonts w:hint="eastAsia"/>
        </w:rPr>
        <w:br/>
      </w:r>
      <w:r>
        <w:rPr>
          <w:rFonts w:hint="eastAsia"/>
        </w:rPr>
        <w:t>　　　　三、医用电子血压计行业资产状况</w:t>
      </w:r>
      <w:r>
        <w:rPr>
          <w:rFonts w:hint="eastAsia"/>
        </w:rPr>
        <w:br/>
      </w:r>
      <w:r>
        <w:rPr>
          <w:rFonts w:hint="eastAsia"/>
        </w:rPr>
        <w:t>　　第二节 中国医用电子血压计行业财务指标总体分析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医用电子血压计行业重点企业经营状况分析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医用电子血压计重点企业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医用电子血压计领先企业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医用电子血压计标杆企业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医用电子血压计代表企业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医用电子血压计龙头企业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医用电子血压计重点企业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中国医用电子血压计行业竞争格局分析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医用电子血压计行业竞争格局总览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2024-2025年医用电子血压计行业竞争力分析</w:t>
      </w:r>
      <w:r>
        <w:rPr>
          <w:rFonts w:hint="eastAsia"/>
        </w:rPr>
        <w:br/>
      </w:r>
      <w:r>
        <w:rPr>
          <w:rFonts w:hint="eastAsia"/>
        </w:rPr>
        <w:t>　　　　一、医用电子血压计供应商议价能力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四、医用电子血压计替代品威胁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2019-2024年医用电子血压计行业企业并购活动分析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2024-2025年医用电子血压计行业会展与招投标活动分析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一、医用电子血压计行业会展活动及其市场影响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2025年中国医用电子血压计企业发展策略分析</w:t>
      </w:r>
      <w:r>
        <w:rPr>
          <w:rFonts w:hint="eastAsia"/>
        </w:rPr>
        <w:br/>
      </w:r>
      <w:r>
        <w:rPr>
          <w:rFonts w:hint="eastAsia"/>
        </w:rPr>
        <w:t>　　第一节 医用电子血压计市场策略分析</w:t>
      </w:r>
      <w:r>
        <w:rPr>
          <w:rFonts w:hint="eastAsia"/>
        </w:rPr>
        <w:br/>
      </w:r>
      <w:r>
        <w:rPr>
          <w:rFonts w:hint="eastAsia"/>
        </w:rPr>
        <w:t>　　　　一、医用电子血压计市场定位与拓展策略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二、医用电子血压计市场细分与目标客户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医用电子血压计销售策略分析</w:t>
      </w:r>
      <w:r>
        <w:rPr>
          <w:rFonts w:hint="eastAsia"/>
        </w:rPr>
        <w:br/>
      </w:r>
      <w:r>
        <w:rPr>
          <w:rFonts w:hint="eastAsia"/>
        </w:rPr>
        <w:t>　　　　一、医用电子血压计销售渠道与网络建设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提高医用电子血压计企业竞争力建议</w:t>
      </w:r>
      <w:r>
        <w:rPr>
          <w:rFonts w:hint="eastAsia"/>
        </w:rPr>
        <w:br/>
      </w:r>
      <w:r>
        <w:rPr>
          <w:rFonts w:hint="eastAsia"/>
        </w:rPr>
        <w:t>　　　　一、医用电子血压计技术创新与管理优化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医用电子血压计品牌战略思考</w:t>
      </w:r>
      <w:r>
        <w:rPr>
          <w:rFonts w:hint="eastAsia"/>
        </w:rPr>
        <w:br/>
      </w:r>
      <w:r>
        <w:rPr>
          <w:rFonts w:hint="eastAsia"/>
        </w:rPr>
        <w:t>　　　　一、医用电子血压计品牌建设与维护</w:t>
      </w:r>
      <w:r>
        <w:rPr>
          <w:rFonts w:hint="eastAsia"/>
        </w:rPr>
        <w:br/>
      </w:r>
      <w:r>
        <w:rPr>
          <w:rFonts w:hint="eastAsia"/>
        </w:rPr>
        <w:t>　　　　二、医用电子血压计品牌影响力与市场竞争力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中国医用电子血压计行业风险与对策</w:t>
      </w:r>
      <w:r>
        <w:rPr>
          <w:rFonts w:hint="eastAsia"/>
        </w:rPr>
        <w:br/>
      </w:r>
      <w:r>
        <w:rPr>
          <w:rFonts w:hint="eastAsia"/>
        </w:rPr>
        <w:t>　　第一节 医用电子血压计行业SWOT分析</w:t>
      </w:r>
      <w:r>
        <w:rPr>
          <w:rFonts w:hint="eastAsia"/>
        </w:rPr>
        <w:br/>
      </w:r>
      <w:r>
        <w:rPr>
          <w:rFonts w:hint="eastAsia"/>
        </w:rPr>
        <w:t>　　　　一、医用电子血压计行业优势分析</w:t>
      </w:r>
      <w:r>
        <w:rPr>
          <w:rFonts w:hint="eastAsia"/>
        </w:rPr>
        <w:br/>
      </w:r>
      <w:r>
        <w:rPr>
          <w:rFonts w:hint="eastAsia"/>
        </w:rPr>
        <w:t>　　　　二、医用电子血压计行业劣势分析</w:t>
      </w:r>
      <w:r>
        <w:rPr>
          <w:rFonts w:hint="eastAsia"/>
        </w:rPr>
        <w:br/>
      </w:r>
      <w:r>
        <w:rPr>
          <w:rFonts w:hint="eastAsia"/>
        </w:rPr>
        <w:t>　　　　三、医用电子血压计市场机会探索</w:t>
      </w:r>
      <w:r>
        <w:rPr>
          <w:rFonts w:hint="eastAsia"/>
        </w:rPr>
        <w:br/>
      </w:r>
      <w:r>
        <w:rPr>
          <w:rFonts w:hint="eastAsia"/>
        </w:rPr>
        <w:t>　　　　四、医用电子血压计市场威胁评估</w:t>
      </w:r>
      <w:r>
        <w:rPr>
          <w:rFonts w:hint="eastAsia"/>
        </w:rPr>
        <w:br/>
      </w:r>
      <w:r>
        <w:rPr>
          <w:rFonts w:hint="eastAsia"/>
        </w:rPr>
        <w:t>　　第二节 医用电子血压计行业风险及对策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2025-2031年中国医用电子血压计行业前景与发展趋势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医用电子血压计行业发展环境分析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2025-2031年医用电子血压计行业发展趋势与方向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一、医用电子血压计行业发展方向预测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二、医用电子血压计发展趋势分析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2025-2031年医用电子血压计行业发展潜力与机遇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一、医用电子血压计市场发展潜力评估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二、医用电子血压计新兴市场与机遇探索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医用电子血压计行业研究结论与建议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中智^林－医用电子血压计行业发展建议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2019-2024年中国医用电子血压计行业产量及增长趋势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2025-2031年中国医用电子血压计行业产量预测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2019-2024年中国医用电子血压计行业市场需求及增长情况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2025-2031年中国医用电子血压计行业市场需求预测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**地区医用电子血压计行业市场需求情况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**地区医用电子血压计行业市场需求情况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2019-2024年中国医用电子血压计行业出口情况分析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医用电子血压计重点企业经营情况分析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2025年医用电子血压计行业壁垒</w:t>
      </w:r>
      <w:r>
        <w:rPr>
          <w:rFonts w:hint="eastAsia"/>
        </w:rPr>
        <w:br/>
      </w:r>
      <w:r>
        <w:rPr>
          <w:rFonts w:hint="eastAsia"/>
        </w:rPr>
        <w:t>　　图表 2025年医用电子血压计市场前景分析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2025-2031年中国医用电子血压计市场规模预测</w:t>
      </w:r>
      <w:r>
        <w:rPr>
          <w:rFonts w:hint="eastAsia"/>
        </w:rPr>
        <w:br/>
      </w:r>
      <w:r>
        <w:rPr>
          <w:rFonts w:hint="eastAsia"/>
        </w:rPr>
        <w:t>　　图表 2025年医用电子血压计发展趋势预测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fccb6c58346fe" w:history="1">
        <w:r>
          <w:rPr>
            <w:rStyle w:val="Hyperlink"/>
          </w:rPr>
          <w:t>中国医用电子血压计行业市场调研与行业前景分析报告（2025-2031年）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fccb6c58346fe" w:history="1">
        <w:r>
          <w:rPr>
            <w:rStyle w:val="Hyperlink"/>
          </w:rPr>
          <w:t>https://www.20087.com/5/50/YiYongDianZiXueYaJiFaZhanQianJingFenXi.html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fceaf99934955" w:history="1">
      <w:r>
        <w:rPr>
          <w:rStyle w:val="Hyperlink"/>
        </w:rPr>
        <w:t>中国医用电子血压计行业市场调研与行业前景分析报告（2025-2031年）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iYongDianZiXueYaJiFaZhanQianJingFenXi.html" TargetMode="External" Id="R699fccb6c583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iYongDianZiXueYaJiFaZhanQianJingFenXi.html" TargetMode="External" Id="Re64fceaf9993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2025-10-30T05:04:17Z</dcterms:created>
  <dcterms:modified xsi:type="dcterms:W3CDTF">2025-10-30T06:04:17Z</dcterms:modified>
  <dc:subject>中国医用电子血压计行业市场调研与行业前景分析报告（2025-2031年）</dc:subject>
  <dc:title>中国医用电子血压计行业市场调研与行业前景分析报告（2025-2031年）</dc:title>
  <cp:keywords>中国医用电子血压计行业市场调研与行业前景分析报告（2025-2031年）</cp:keywords>
  <dc:description>中国医用电子血压计行业市场调研与行业前景分析报告（2025-2031年）</dc:description>
</cp:coreProperties>
</file>