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7a5ae45194898" w:history="1">
              <w:r>
                <w:rPr>
                  <w:rStyle w:val="Hyperlink"/>
                </w:rPr>
                <w:t>2026-2032年中国帕唑帕尼行业现状与市场前景报告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7a5ae45194898" w:history="1">
              <w:r>
                <w:rPr>
                  <w:rStyle w:val="Hyperlink"/>
                </w:rPr>
                <w:t>2026-2032年中国帕唑帕尼行业现状与市场前景报告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7a5ae45194898" w:history="1">
                <w:r>
                  <w:rPr>
                    <w:rStyle w:val="Hyperlink"/>
                  </w:rPr>
                  <w:t>https://www.20087.com/5/60/PaZuoPaNiHangYeQianJingFenXi.html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唑帕尼是一种多靶点酪氨酸激酶抑制剂，主要用于晚期肾细胞癌、软组织肉瘤等实体瘤的靶向治疗，通过抑制VEGFR、PDGFR及c-Kit通路阻断肿瘤血管生成与增殖。该药品以口服片剂形式给药，强调生物利用度稳定、杂质控制严格及药物相互作用管理。全球范围内已进入专利到期阶段，仿制药加速上市，推动可及性提升，但临床使用仍受限于高血压、肝毒性等不良反应监测需求及个体疗效差异显著等问题。</w:t>
      </w:r>
      <w:r>
        <w:rPr>
          <w:rFonts w:hint="eastAsia"/>
        </w:rPr>
        <w:br/>
      </w:r>
      <w:r>
        <w:rPr>
          <w:rFonts w:hint="eastAsia"/>
        </w:rPr>
        <w:t>　　未来，帕唑帕尼将向个体化用药、剂型优化与联合疗法深化方向发展。市场调研网指出，伴随诊断技术（如基因表达谱）将筛选最佳响应人群，提升治疗指数；而缓释或纳米载药系统有望降低血药浓度波动，减轻副作用。在肿瘤免疫治疗兴起背景下，帕唑帕尼与PD-1/PD-L1抑制剂的协同方案将成为研究热点。此外，真实世界数据平台将支持长期安全性再评价与用药指南更新。长远看，帕唑帕尼将从单一靶向药物升级为整合精准医疗、联合策略与患者全程管理的肿瘤治疗关键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77a5ae45194898" w:history="1">
        <w:r>
          <w:rPr>
            <w:rStyle w:val="Hyperlink"/>
          </w:rPr>
          <w:t>2026-2032年中国帕唑帕尼行业现状与市场前景报告</w:t>
        </w:r>
      </w:hyperlink>
      <w:r>
        <w:rPr>
          <w:rFonts w:hint="eastAsia"/>
        </w:rPr>
        <w:t>》，2025年帕唑帕尼行业市场规模达 亿元，预计2032年市场规模将达 亿元，期间年均复合增长率（CAGR）达 %。报告基于行业调研数据，系统分析帕唑帕尼行业现状与竞争格局，客观评估帕唑帕尼市场规模及发展前景。报告梳理了帕唑帕尼技术发展现状与未来趋势，解读重点企业经营状况，并预测帕唑帕尼市场发展动向。通过分析帕唑帕尼行业投资价值与潜在风险，为投资者识别市场机遇提供参考依据。报告可作为帕唑帕尼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帕唑帕尼行业概述</w:t>
      </w:r>
      <w:r>
        <w:rPr>
          <w:rFonts w:hint="eastAsia"/>
        </w:rPr>
        <w:br/>
      </w:r>
      <w:r>
        <w:rPr>
          <w:rFonts w:hint="eastAsia"/>
        </w:rPr>
        <w:t>　　第一节 帕唑帕尼定义与分类</w:t>
      </w:r>
      <w:r>
        <w:rPr>
          <w:rFonts w:hint="eastAsia"/>
        </w:rPr>
        <w:br/>
      </w:r>
      <w:r>
        <w:rPr>
          <w:rFonts w:hint="eastAsia"/>
        </w:rPr>
        <w:t>　　第二节 帕唑帕尼应用领域</w:t>
      </w:r>
      <w:r>
        <w:rPr>
          <w:rFonts w:hint="eastAsia"/>
        </w:rPr>
        <w:br/>
      </w:r>
      <w:r>
        <w:rPr>
          <w:rFonts w:hint="eastAsia"/>
        </w:rPr>
        <w:t>　　第三节 帕唑帕尼行业经济指标分析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帕唑帕尼产业链及经营模式分析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三、帕唑帕尼销售模式及销售渠道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全球帕唑帕尼市场发展综述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2020-2025年全球帕唑帕尼市场规模与趋势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主要国家与地区帕唑帕尼市场分析</w:t>
      </w:r>
      <w:r>
        <w:rPr>
          <w:rFonts w:hint="eastAsia"/>
        </w:rPr>
        <w:br/>
      </w:r>
      <w:r>
        <w:rPr>
          <w:rFonts w:hint="eastAsia"/>
        </w:rPr>
        <w:t>　　第三节 2026-2032年全球帕唑帕尼行业发展趋势与前景预测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中国帕唑帕尼行业市场分析</w:t>
      </w:r>
      <w:r>
        <w:rPr>
          <w:rFonts w:hint="eastAsia"/>
        </w:rPr>
        <w:br/>
      </w:r>
      <w:r>
        <w:rPr>
          <w:rFonts w:hint="eastAsia"/>
        </w:rPr>
        <w:t>　　第一节 2025-2026年帕唑帕尼产能与投资动态</w:t>
      </w:r>
      <w:r>
        <w:rPr>
          <w:rFonts w:hint="eastAsia"/>
        </w:rPr>
        <w:br/>
      </w:r>
      <w:r>
        <w:rPr>
          <w:rFonts w:hint="eastAsia"/>
        </w:rPr>
        <w:t>　　　　一、国内帕唑帕尼产能及利用情况</w:t>
      </w:r>
      <w:r>
        <w:rPr>
          <w:rFonts w:hint="eastAsia"/>
        </w:rPr>
        <w:br/>
      </w:r>
      <w:r>
        <w:rPr>
          <w:rFonts w:hint="eastAsia"/>
        </w:rPr>
        <w:t>　　　　二、帕唑帕尼产能扩张与投资动态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2026-2032年帕唑帕尼行业产量统计与趋势预测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一、2020-2025年帕唑帕尼行业产量数据统计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1、2020-2025年帕唑帕尼产量及增长趋势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2、2020-2025年帕唑帕尼细分产品产量及份额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二、影响帕唑帕尼产量的关键因素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三、2026-2032年帕唑帕尼产量预测</w:t>
      </w:r>
      <w:r>
        <w:rPr>
          <w:rFonts w:hint="eastAsia"/>
        </w:rPr>
        <w:br/>
      </w:r>
      <w:r>
        <w:rPr>
          <w:rFonts w:hint="eastAsia"/>
        </w:rPr>
        <w:t>　　第三节 2026-2032年帕唑帕尼市场需求与销售分析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一、2025-2026年帕唑帕尼行业需求现状</w:t>
      </w:r>
      <w:r>
        <w:rPr>
          <w:rFonts w:hint="eastAsia"/>
        </w:rPr>
        <w:br/>
      </w:r>
      <w:r>
        <w:rPr>
          <w:rFonts w:hint="eastAsia"/>
        </w:rPr>
        <w:t>　　　　二、帕唑帕尼客户群体与需求特点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三、2020-2025年帕唑帕尼行业销售规模分析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四、2026-2032年帕唑帕尼市场增长潜力与规模预测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中国帕唑帕尼细分市场与下游应用领域分析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帕唑帕尼细分市场分析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一、2025-2026年帕唑帕尼主要细分产品市场现状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帕唑帕尼下游应用与客户群体分析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一、2025-2026年帕唑帕尼各应用领域市场现状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2025-2026年帕唑帕尼行业技术发展现状及趋势分析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帕唑帕尼行业技术发展现状分析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国内外帕唑帕尼行业技术差异与原因</w:t>
      </w:r>
      <w:r>
        <w:rPr>
          <w:rFonts w:hint="eastAsia"/>
        </w:rPr>
        <w:br/>
      </w:r>
      <w:r>
        <w:rPr>
          <w:rFonts w:hint="eastAsia"/>
        </w:rPr>
        <w:t>　　第三节 帕唑帕尼行业技术发展方向、趋势预测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提升帕唑帕尼行业技术能力策略建议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帕唑帕尼价格机制与竞争策略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一、2020-2025年帕唑帕尼市场价格走势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帕唑帕尼定价策略与方法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2026-2032年帕唑帕尼价格竞争态势与趋势预测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中国帕唑帕尼行业重点区域市场研究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2025-2026年重点区域帕唑帕尼市场发展概况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二、2020-2025年帕唑帕尼市场需求规模情况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三、2026-2032年帕唑帕尼行业发展潜力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二、2020-2025年帕唑帕尼市场需求规模情况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三、2026-2032年帕唑帕尼行业发展潜力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二、2020-2025年帕唑帕尼市场需求规模情况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三、2026-2032年帕唑帕尼行业发展潜力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二、2020-2025年帕唑帕尼市场需求规模情况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三、2026-2032年帕唑帕尼行业发展潜力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二、2020-2025年帕唑帕尼市场需求规模情况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三、2026-2032年帕唑帕尼行业发展潜力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2020-2025年中国帕唑帕尼行业进出口情况分析</w:t>
      </w:r>
      <w:r>
        <w:rPr>
          <w:rFonts w:hint="eastAsia"/>
        </w:rPr>
        <w:br/>
      </w:r>
      <w:r>
        <w:rPr>
          <w:rFonts w:hint="eastAsia"/>
        </w:rPr>
        <w:t>　　第一节 帕唑帕尼行业进口情况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一、2020-2025年帕唑帕尼进口规模及增长情况</w:t>
      </w:r>
      <w:r>
        <w:rPr>
          <w:rFonts w:hint="eastAsia"/>
        </w:rPr>
        <w:br/>
      </w:r>
      <w:r>
        <w:rPr>
          <w:rFonts w:hint="eastAsia"/>
        </w:rPr>
        <w:t>　　　　二、帕唑帕尼主要进口来源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帕唑帕尼行业出口情况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一、2020-2025年帕唑帕尼出口规模及增长情况</w:t>
      </w:r>
      <w:r>
        <w:rPr>
          <w:rFonts w:hint="eastAsia"/>
        </w:rPr>
        <w:br/>
      </w:r>
      <w:r>
        <w:rPr>
          <w:rFonts w:hint="eastAsia"/>
        </w:rPr>
        <w:t>　　　　二、帕唑帕尼主要出口目的地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2020-2025年中国帕唑帕尼行业总体发展与财务状况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2020-2025年中国帕唑帕尼行业规模情况</w:t>
      </w:r>
      <w:r>
        <w:rPr>
          <w:rFonts w:hint="eastAsia"/>
        </w:rPr>
        <w:br/>
      </w:r>
      <w:r>
        <w:rPr>
          <w:rFonts w:hint="eastAsia"/>
        </w:rPr>
        <w:t>　　　　一、帕唑帕尼行业企业数量规模</w:t>
      </w:r>
      <w:r>
        <w:rPr>
          <w:rFonts w:hint="eastAsia"/>
        </w:rPr>
        <w:br/>
      </w:r>
      <w:r>
        <w:rPr>
          <w:rFonts w:hint="eastAsia"/>
        </w:rPr>
        <w:t>　　　　二、帕唑帕尼行业从业人员规模</w:t>
      </w:r>
      <w:r>
        <w:rPr>
          <w:rFonts w:hint="eastAsia"/>
        </w:rPr>
        <w:br/>
      </w:r>
      <w:r>
        <w:rPr>
          <w:rFonts w:hint="eastAsia"/>
        </w:rPr>
        <w:t>　　　　三、帕唑帕尼行业市场敏感性分析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2020-2025年中国帕唑帕尼行业财务能力分析</w:t>
      </w:r>
      <w:r>
        <w:rPr>
          <w:rFonts w:hint="eastAsia"/>
        </w:rPr>
        <w:br/>
      </w:r>
      <w:r>
        <w:rPr>
          <w:rFonts w:hint="eastAsia"/>
        </w:rPr>
        <w:t>　　　　一、帕唑帕尼行业盈利能力</w:t>
      </w:r>
      <w:r>
        <w:rPr>
          <w:rFonts w:hint="eastAsia"/>
        </w:rPr>
        <w:br/>
      </w:r>
      <w:r>
        <w:rPr>
          <w:rFonts w:hint="eastAsia"/>
        </w:rPr>
        <w:t>　　　　二、帕唑帕尼行业偿债能力</w:t>
      </w:r>
      <w:r>
        <w:rPr>
          <w:rFonts w:hint="eastAsia"/>
        </w:rPr>
        <w:br/>
      </w:r>
      <w:r>
        <w:rPr>
          <w:rFonts w:hint="eastAsia"/>
        </w:rPr>
        <w:t>　　　　三、帕唑帕尼行业营运能力</w:t>
      </w:r>
      <w:r>
        <w:rPr>
          <w:rFonts w:hint="eastAsia"/>
        </w:rPr>
        <w:br/>
      </w:r>
      <w:r>
        <w:rPr>
          <w:rFonts w:hint="eastAsia"/>
        </w:rPr>
        <w:t>　　　　四、帕唑帕尼行业发展能力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帕唑帕尼行业重点企业调研分析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二、企业帕唑帕尼业务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二、企业帕唑帕尼业务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二、企业帕唑帕尼业务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二、企业帕唑帕尼业务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二、企业帕唑帕尼业务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二、企业帕唑帕尼业务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中国帕唑帕尼行业竞争格局分析</w:t>
      </w:r>
      <w:r>
        <w:rPr>
          <w:rFonts w:hint="eastAsia"/>
        </w:rPr>
        <w:br/>
      </w:r>
      <w:r>
        <w:rPr>
          <w:rFonts w:hint="eastAsia"/>
        </w:rPr>
        <w:t>　　第一节 帕唑帕尼行业竞争格局总览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2025-2026年帕唑帕尼行业竞争力分析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2020-2025年帕唑帕尼行业企业并购活动分析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2025-2026年帕唑帕尼行业会展与招投标活动分析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一、帕唑帕尼行业会展活动及其市场影响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2026年中国帕唑帕尼企业发展企业发展策略与建议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帕唑帕尼销售模式与渠道策略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帕唑帕尼品牌与市场推广策略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帕唑帕尼研发投入与技术创新能力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帕唑帕尼合作联盟与资源整合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中国帕唑帕尼行业风险与对策</w:t>
      </w:r>
      <w:r>
        <w:rPr>
          <w:rFonts w:hint="eastAsia"/>
        </w:rPr>
        <w:br/>
      </w:r>
      <w:r>
        <w:rPr>
          <w:rFonts w:hint="eastAsia"/>
        </w:rPr>
        <w:t>　　第一节 帕唑帕尼行业SWOT分析</w:t>
      </w:r>
      <w:r>
        <w:rPr>
          <w:rFonts w:hint="eastAsia"/>
        </w:rPr>
        <w:br/>
      </w:r>
      <w:r>
        <w:rPr>
          <w:rFonts w:hint="eastAsia"/>
        </w:rPr>
        <w:t>　　　　一、帕唑帕尼行业优势</w:t>
      </w:r>
      <w:r>
        <w:rPr>
          <w:rFonts w:hint="eastAsia"/>
        </w:rPr>
        <w:br/>
      </w:r>
      <w:r>
        <w:rPr>
          <w:rFonts w:hint="eastAsia"/>
        </w:rPr>
        <w:t>　　　　二、帕唑帕尼行业劣势</w:t>
      </w:r>
      <w:r>
        <w:rPr>
          <w:rFonts w:hint="eastAsia"/>
        </w:rPr>
        <w:br/>
      </w:r>
      <w:r>
        <w:rPr>
          <w:rFonts w:hint="eastAsia"/>
        </w:rPr>
        <w:t>　　　　三、帕唑帕尼市场机会</w:t>
      </w:r>
      <w:r>
        <w:rPr>
          <w:rFonts w:hint="eastAsia"/>
        </w:rPr>
        <w:br/>
      </w:r>
      <w:r>
        <w:rPr>
          <w:rFonts w:hint="eastAsia"/>
        </w:rPr>
        <w:t>　　　　四、帕唑帕尼市场威胁</w:t>
      </w:r>
      <w:r>
        <w:rPr>
          <w:rFonts w:hint="eastAsia"/>
        </w:rPr>
        <w:br/>
      </w:r>
      <w:r>
        <w:rPr>
          <w:rFonts w:hint="eastAsia"/>
        </w:rPr>
        <w:t>　　第二节 帕唑帕尼行业风险及对策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2026-2032年中国帕唑帕尼行业前景与发展趋势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2025-2026年帕唑帕尼行业发展环境分析</w:t>
      </w:r>
      <w:r>
        <w:rPr>
          <w:rFonts w:hint="eastAsia"/>
        </w:rPr>
        <w:br/>
      </w:r>
      <w:r>
        <w:rPr>
          <w:rFonts w:hint="eastAsia"/>
        </w:rPr>
        <w:t>　　　　一、帕唑帕尼行业主管部门与监管体制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二、帕唑帕尼行业主要法律法规及政策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三、帕唑帕尼行业标准与质量监管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2026-2032年帕唑帕尼行业发展趋势与方向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2026-2032年帕唑帕尼行业发展潜力与机遇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帕唑帕尼行业研究结论与建议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中智林.：帕唑帕尼行业发展建议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帕唑帕尼行业历程</w:t>
      </w:r>
      <w:r>
        <w:rPr>
          <w:rFonts w:hint="eastAsia"/>
        </w:rPr>
        <w:br/>
      </w:r>
      <w:r>
        <w:rPr>
          <w:rFonts w:hint="eastAsia"/>
        </w:rPr>
        <w:t>　　图表 帕唑帕尼行业生命周期</w:t>
      </w:r>
      <w:r>
        <w:rPr>
          <w:rFonts w:hint="eastAsia"/>
        </w:rPr>
        <w:br/>
      </w:r>
      <w:r>
        <w:rPr>
          <w:rFonts w:hint="eastAsia"/>
        </w:rPr>
        <w:t>　　图表 帕唑帕尼行业产业链分析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2020-2025年中国帕唑帕尼行业市场规模及增长情况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2020-2025年帕唑帕尼行业市场容量分析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2020-2025年中国帕唑帕尼行业产能统计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2020-2025年中国帕唑帕尼行业产量及增长趋势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2020-2025年中国帕唑帕尼市场需求量及增速统计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2025年中国帕唑帕尼行业需求领域分布格局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2020-2025年中国帕唑帕尼行业销售收入分析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2020-2025年中国帕唑帕尼行业盈利情况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2020-2025年中国帕唑帕尼行业利润总额统计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2020-2025年中国帕唑帕尼进口数量分析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2020-2025年中国帕唑帕尼进口金额分析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2020-2025年中国帕唑帕尼出口数量分析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2020-2025年中国帕唑帕尼出口金额分析</w:t>
      </w:r>
      <w:r>
        <w:rPr>
          <w:rFonts w:hint="eastAsia"/>
        </w:rPr>
        <w:br/>
      </w:r>
      <w:r>
        <w:rPr>
          <w:rFonts w:hint="eastAsia"/>
        </w:rPr>
        <w:t>　　图表 2025年中国帕唑帕尼进口国家及地区分析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2025年中国帕唑帕尼出口国家及地区分析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2020-2025年中国帕唑帕尼行业企业数量情况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2020-2025年中国帕唑帕尼行业企业平均规模情况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**地区帕唑帕尼市场规模及增长情况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**地区帕唑帕尼行业市场需求情况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**地区帕唑帕尼市场规模及增长情况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**地区帕唑帕尼行业市场需求情况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**地区帕唑帕尼市场规模及增长情况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**地区帕唑帕尼行业市场需求情况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**地区帕唑帕尼市场规模及增长情况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**地区帕唑帕尼行业市场需求情况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帕唑帕尼重点企业（一）基本信息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帕唑帕尼重点企业（一）经营情况分析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帕唑帕尼重点企业（一）主要经济指标情况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帕唑帕尼重点企业（一）盈利能力情况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帕唑帕尼重点企业（一）偿债能力情况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帕唑帕尼重点企业（一）运营能力情况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帕唑帕尼重点企业（一）成长能力情况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帕唑帕尼重点企业（二）基本信息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帕唑帕尼重点企业（二）经营情况分析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帕唑帕尼重点企业（二）主要经济指标情况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帕唑帕尼重点企业（二）盈利能力情况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帕唑帕尼重点企业（二）偿债能力情况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帕唑帕尼重点企业（二）运营能力情况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帕唑帕尼重点企业（二）成长能力情况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帕唑帕尼重点企业（三）基本信息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帕唑帕尼重点企业（三）经营情况分析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帕唑帕尼重点企业（三）主要经济指标情况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帕唑帕尼重点企业（三）盈利能力情况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帕唑帕尼重点企业（三）偿债能力情况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帕唑帕尼重点企业（三）运营能力情况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帕唑帕尼重点企业（三）成长能力情况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2026-2032年中国帕唑帕尼行业产能预测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2026-2032年中国帕唑帕尼行业产量预测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2026-2032年中国帕唑帕尼市场需求量预测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2026-2032年中国帕唑帕尼行业供需平衡预测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2026-2032年中国帕唑帕尼行业市场容量预测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2026-2032年中国帕唑帕尼行业市场规模预测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2026-2032年中国帕唑帕尼市场前景分析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2026-2032年中国帕唑帕尼行业发展趋势预测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7a5ae45194898" w:history="1">
        <w:r>
          <w:rPr>
            <w:rStyle w:val="Hyperlink"/>
          </w:rPr>
          <w:t>2026-2032年中国帕唑帕尼行业现状与市场前景报告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7a5ae45194898" w:history="1">
        <w:r>
          <w:rPr>
            <w:rStyle w:val="Hyperlink"/>
          </w:rPr>
          <w:t>https://www.20087.com/5/60/PaZuoPaNiHangYeQianJingFenXi.html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热点：帕唑帕尼一般价格多少、帕唑帕尼国产价格2025、帕唑帕尼和培唑帕尼的区别、帕唑帕尼说明书、帕唑帕尼和安罗替尼哪个好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b0e22f59346c8" w:history="1">
      <w:r>
        <w:rPr>
          <w:rStyle w:val="Hyperlink"/>
        </w:rPr>
        <w:t>2026-2032年中国帕唑帕尼行业现状与市场前景报告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PaZuoPaNiHangYeQianJingFenXi.html" TargetMode="External" Id="Red77a5ae4519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PaZuoPaNiHangYeQianJingFenXi.html" TargetMode="External" Id="R10db0e22f593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2026-03-21T06:33:40Z</dcterms:created>
  <dcterms:modified xsi:type="dcterms:W3CDTF">2026-03-21T07:33:40Z</dcterms:modified>
  <dc:subject>2026-2032年中国帕唑帕尼行业现状与市场前景报告</dc:subject>
  <dc:title>2026-2032年中国帕唑帕尼行业现状与市场前景报告</dc:title>
  <cp:keywords>2026-2032年中国帕唑帕尼行业现状与市场前景报告</cp:keywords>
  <dc:description>2026-2032年中国帕唑帕尼行业现状与市场前景报告</dc:description>
</cp:coreProperties>
</file>