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0bf6e888e456e" w:history="1">
              <w:r>
                <w:rPr>
                  <w:rStyle w:val="Hyperlink"/>
                </w:rPr>
                <w:t>2024年版中国核磁共振设备市场现状调研与发展趋势分析报告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0bf6e888e456e" w:history="1">
              <w:r>
                <w:rPr>
                  <w:rStyle w:val="Hyperlink"/>
                </w:rPr>
                <w:t>2024年版中国核磁共振设备市场现状调研与发展趋势分析报告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0bf6e888e456e" w:history="1">
                <w:r>
                  <w:rPr>
                    <w:rStyle w:val="Hyperlink"/>
                  </w:rPr>
                  <w:t>https://www.20087.com/M_YiLiaoBaoJian/06/HeCiGongZhenSheBeiChanYeXianZhuangYuFaZhanQianJing.html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医学影像学的重要工具，以其无辐射、高分辨率和多参数成像的优势，广泛应用于临床诊断和科学研究。近年来，随着超导磁体技术的突破和图像重建算法的优化，MRI设备的成像速度和图像质量有了显著提升。同时，开放式和移动式MRI设备的出现，降低了检查的恐惧感，提高了设备的灵活性和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人工智能技术将被集成到MRI设备中，实现图像的自动识别和分析，提高诊断效率和准确性。同时，个性化医疗的发展将推动MRI技术向更深层次的生理和代谢过程探测，如功能MRI和分子成像，为疾病早期检测和精准治疗提供支持。此外，远程医疗和云服务的应用将使MRI数据的共享和远程诊断成为可能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bf6e888e456e" w:history="1">
        <w:r>
          <w:rPr>
            <w:rStyle w:val="Hyperlink"/>
          </w:rPr>
          <w:t>2024年版中国核磁共振设备市场现状调研与发展趋势分析报告</w:t>
        </w:r>
      </w:hyperlink>
      <w:r>
        <w:rPr>
          <w:rFonts w:hint="eastAsia"/>
        </w:rPr>
        <w:t>》全面分析了核磁共振设备行业的市场规模、需求和价格趋势，探讨了产业链结构及其发展变化。核磁共振设备报告详尽阐述了行业现状，对未来核磁共振设备市场前景和发展趋势进行了科学预测。同时，核磁共振设备报告还深入剖析了细分市场的竞争格局，重点评估了行业领先企业的竞争实力、市场集中度及品牌影响力。核磁共振设备报告以专业、科学的视角，为投资者揭示了核磁共振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2019-2024年世界核磁共振设备行业发展现状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2019-2024年世界核磁共振设备行业发展趋势分析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四、大型医用设备管理品目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二、十一五卫生规划首善农村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2019-2024年疾病及居民健康关注度变化的影响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一、我国疾病发生及构成情况</w:t>
      </w:r>
      <w:r>
        <w:rPr>
          <w:rFonts w:hint="eastAsia"/>
        </w:rPr>
        <w:br/>
      </w:r>
      <w:r>
        <w:rPr>
          <w:rFonts w:hint="eastAsia"/>
        </w:rPr>
        <w:t>　　　　二、居民医药及看病支出情况</w:t>
      </w:r>
      <w:r>
        <w:rPr>
          <w:rFonts w:hint="eastAsia"/>
        </w:rPr>
        <w:br/>
      </w:r>
      <w:r>
        <w:rPr>
          <w:rFonts w:hint="eastAsia"/>
        </w:rPr>
        <w:t>　　　　三、疾病构成及居民健康关注度变化对核磁共振设备的影响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2023-2024年中国医疗诊断、监护及治疗设备制造行业主要指标监测分析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2024-2030年中国医疗诊断、监护及治疗设备制造行业数据监测回顾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2024-2030年中国医疗诊断、监护及治疗设备制造行业投资价值测算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2024-2030年中国医疗诊断、监护及治疗设备制造行业产销率调查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2024-2030年医疗诊断、监护及治疗设备制造出口交货值数据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二、进出口市场分析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2019-2024年中国CT机产业发展综述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2019-2024年中国CT机产业技术分析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一、中国超声诊断开展起步较早分析</w:t>
      </w:r>
      <w:r>
        <w:rPr>
          <w:rFonts w:hint="eastAsia"/>
        </w:rPr>
        <w:br/>
      </w:r>
      <w:r>
        <w:rPr>
          <w:rFonts w:hint="eastAsia"/>
        </w:rPr>
        <w:t>　　　　二、2019-2024年中国医院对超声设备的要求</w:t>
      </w:r>
      <w:r>
        <w:rPr>
          <w:rFonts w:hint="eastAsia"/>
        </w:rPr>
        <w:br/>
      </w:r>
      <w:r>
        <w:rPr>
          <w:rFonts w:hint="eastAsia"/>
        </w:rPr>
        <w:t>　　　　三、2019-2024年中国超声检查收费水平分析</w:t>
      </w:r>
      <w:r>
        <w:rPr>
          <w:rFonts w:hint="eastAsia"/>
        </w:rPr>
        <w:br/>
      </w:r>
      <w:r>
        <w:rPr>
          <w:rFonts w:hint="eastAsia"/>
        </w:rPr>
        <w:t>　　　　四、2019-2024年中国计生系统对彩超设备的需求分析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2019-2024年中国超声诊断仪器市场概况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一、国际超声诊断仪器市场概况</w:t>
      </w:r>
      <w:r>
        <w:rPr>
          <w:rFonts w:hint="eastAsia"/>
        </w:rPr>
        <w:br/>
      </w:r>
      <w:r>
        <w:rPr>
          <w:rFonts w:hint="eastAsia"/>
        </w:rPr>
        <w:t>　　　　二、超声诊断设备医院使用情况</w:t>
      </w:r>
      <w:r>
        <w:rPr>
          <w:rFonts w:hint="eastAsia"/>
        </w:rPr>
        <w:br/>
      </w:r>
      <w:r>
        <w:rPr>
          <w:rFonts w:hint="eastAsia"/>
        </w:rPr>
        <w:t>　　　　三、彩色多谱勒超声诊断仪市场概况</w:t>
      </w:r>
      <w:r>
        <w:rPr>
          <w:rFonts w:hint="eastAsia"/>
        </w:rPr>
        <w:br/>
      </w:r>
      <w:r>
        <w:rPr>
          <w:rFonts w:hint="eastAsia"/>
        </w:rPr>
        <w:t>　　　　四、超声白内障乳化仪的国内需求分析</w:t>
      </w:r>
      <w:r>
        <w:rPr>
          <w:rFonts w:hint="eastAsia"/>
        </w:rPr>
        <w:br/>
      </w:r>
      <w:r>
        <w:rPr>
          <w:rFonts w:hint="eastAsia"/>
        </w:rPr>
        <w:t>　　第三节 2019-2024年中国超声诊断发展趋势展望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2019-2024年中国核磁共振行业市场前景与趋势预测分析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二、中国千亿MRI市场的预分配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三、中国中小型医院磁共振设备缺口达4000台</w:t>
      </w:r>
      <w:r>
        <w:rPr>
          <w:rFonts w:hint="eastAsia"/>
        </w:rPr>
        <w:br/>
      </w:r>
      <w:r>
        <w:rPr>
          <w:rFonts w:hint="eastAsia"/>
        </w:rPr>
        <w:t>　　　　四、磁共振成像装置发展的最新动向</w:t>
      </w:r>
      <w:r>
        <w:rPr>
          <w:rFonts w:hint="eastAsia"/>
        </w:rPr>
        <w:br/>
      </w:r>
      <w:r>
        <w:rPr>
          <w:rFonts w:hint="eastAsia"/>
        </w:rPr>
        <w:t>　　第二节 2019-2024年中国数字影像设备市场发展趋势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2019-2024年中国医疗器械市场趋势分析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三、我国医疗器械产品翻新再用领域将放开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2019-2024年中国核磁共振设备企业经营及市场现状分析</w:t>
      </w:r>
      <w:r>
        <w:rPr>
          <w:rFonts w:hint="eastAsia"/>
        </w:rPr>
        <w:br/>
      </w:r>
      <w:r>
        <w:rPr>
          <w:rFonts w:hint="eastAsia"/>
        </w:rPr>
        <w:t>　　第一节 2019-2024年核磁共振设备企业的标竿管理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2019-2024年核磁共振设备企业的资本运作模式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一、核磁共振设备企业国内资本市场的运作建议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二、核磁共振设备企业海外资本市场的运作建议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2019-2024年全球MRI品牌分布结构图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2019-2024年中国医疗仪器与设备进口数量、金额统计表</w:t>
      </w:r>
      <w:r>
        <w:rPr>
          <w:rFonts w:hint="eastAsia"/>
        </w:rPr>
        <w:br/>
      </w:r>
      <w:r>
        <w:rPr>
          <w:rFonts w:hint="eastAsia"/>
        </w:rPr>
        <w:t>　　图表 22 2019-2024年中国医疗仪器与设备出口数量、金额统计表</w:t>
      </w:r>
      <w:r>
        <w:rPr>
          <w:rFonts w:hint="eastAsia"/>
        </w:rPr>
        <w:br/>
      </w:r>
      <w:r>
        <w:rPr>
          <w:rFonts w:hint="eastAsia"/>
        </w:rPr>
        <w:t>　　图表 23 中国大陆医疗电子产品进口构成</w:t>
      </w:r>
      <w:r>
        <w:rPr>
          <w:rFonts w:hint="eastAsia"/>
        </w:rPr>
        <w:br/>
      </w:r>
      <w:r>
        <w:rPr>
          <w:rFonts w:hint="eastAsia"/>
        </w:rPr>
        <w:t>　　图表 24 2019-2024年中国CT出口情况（分国别）一览表</w:t>
      </w:r>
      <w:r>
        <w:rPr>
          <w:rFonts w:hint="eastAsia"/>
        </w:rPr>
        <w:br/>
      </w:r>
      <w:r>
        <w:rPr>
          <w:rFonts w:hint="eastAsia"/>
        </w:rPr>
        <w:t>　　图表 25 普及型CT市场份额图</w:t>
      </w:r>
      <w:r>
        <w:rPr>
          <w:rFonts w:hint="eastAsia"/>
        </w:rPr>
        <w:br/>
      </w:r>
      <w:r>
        <w:rPr>
          <w:rFonts w:hint="eastAsia"/>
        </w:rPr>
        <w:t>　　图表 26 2019-2024年城市居民主要疾病死亡率及构成</w:t>
      </w:r>
      <w:r>
        <w:rPr>
          <w:rFonts w:hint="eastAsia"/>
        </w:rPr>
        <w:br/>
      </w:r>
      <w:r>
        <w:rPr>
          <w:rFonts w:hint="eastAsia"/>
        </w:rPr>
        <w:t>　　图表 27 居民锻炼身体频率结构</w:t>
      </w:r>
      <w:r>
        <w:rPr>
          <w:rFonts w:hint="eastAsia"/>
        </w:rPr>
        <w:br/>
      </w:r>
      <w:r>
        <w:rPr>
          <w:rFonts w:hint="eastAsia"/>
        </w:rPr>
        <w:t>　　图表 28 参加锻炼市民年龄结构</w:t>
      </w:r>
      <w:r>
        <w:rPr>
          <w:rFonts w:hint="eastAsia"/>
        </w:rPr>
        <w:br/>
      </w:r>
      <w:r>
        <w:rPr>
          <w:rFonts w:hint="eastAsia"/>
        </w:rPr>
        <w:t>　　图表 29 2019-2024年中国医疗诊断、监护及治疗设备制造行业企业数量增长分析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30 2019-2024年中国医疗诊断、监护及治疗设备制造行业亏损情况</w:t>
      </w:r>
      <w:r>
        <w:rPr>
          <w:rFonts w:hint="eastAsia"/>
        </w:rPr>
        <w:br/>
      </w:r>
      <w:r>
        <w:rPr>
          <w:rFonts w:hint="eastAsia"/>
        </w:rPr>
        <w:t>　　图表 31 2019-2024年中国医疗诊断、监护及治疗设备制造加工行业销售额增长分析</w:t>
      </w:r>
      <w:r>
        <w:rPr>
          <w:rFonts w:hint="eastAsia"/>
        </w:rPr>
        <w:br/>
      </w:r>
      <w:r>
        <w:rPr>
          <w:rFonts w:hint="eastAsia"/>
        </w:rPr>
        <w:t>　　图表 32 2019-2024年中国医疗诊断、监护及治疗设备制造行业利润总额增长分析</w:t>
      </w:r>
      <w:r>
        <w:rPr>
          <w:rFonts w:hint="eastAsia"/>
        </w:rPr>
        <w:br/>
      </w:r>
      <w:r>
        <w:rPr>
          <w:rFonts w:hint="eastAsia"/>
        </w:rPr>
        <w:t>　　图表 33 2019-2024年中国医疗诊断、监护及治疗设备制造行业资产规模增长分析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34 2019-2024年中国医疗诊断、监护及治疗设备制造行业从业人数增长分析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35 2019-2024年中国医疗诊断、监护及治疗设备制造行业销售利润率分析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36 2019-2024年中国医疗诊断、监护及治疗设备制造行业销售毛利率分析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37 2019-2024年中国医疗诊断、监护及治疗设备制造行业资产利润率分析</w:t>
      </w:r>
      <w:r>
        <w:rPr>
          <w:rFonts w:hint="eastAsia"/>
        </w:rPr>
        <w:br/>
      </w:r>
      <w:r>
        <w:rPr>
          <w:rFonts w:hint="eastAsia"/>
        </w:rPr>
        <w:t>　　图表 38 2024-2030年医疗诊断、监护及治疗设备制造盈利能力预测</w:t>
      </w:r>
      <w:r>
        <w:rPr>
          <w:rFonts w:hint="eastAsia"/>
        </w:rPr>
        <w:br/>
      </w:r>
      <w:r>
        <w:rPr>
          <w:rFonts w:hint="eastAsia"/>
        </w:rPr>
        <w:t>　　图表 39 2019-2024年中国医疗诊断、监护及治疗设备制造行业工业总产值分析</w:t>
      </w:r>
      <w:r>
        <w:rPr>
          <w:rFonts w:hint="eastAsia"/>
        </w:rPr>
        <w:br/>
      </w:r>
      <w:r>
        <w:rPr>
          <w:rFonts w:hint="eastAsia"/>
        </w:rPr>
        <w:t>　　图表 40 2019-2024年中国医疗诊断、监护及治疗设备制造行业工业销售产值分析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41 2019-2024年中国医疗诊断、监护及治疗设备制造行业产销率分析</w:t>
      </w:r>
      <w:r>
        <w:rPr>
          <w:rFonts w:hint="eastAsia"/>
        </w:rPr>
        <w:br/>
      </w:r>
      <w:r>
        <w:rPr>
          <w:rFonts w:hint="eastAsia"/>
        </w:rPr>
        <w:t>　　图表 42 2024-2030年中国医疗诊断、监护及治疗设备制造行业产销率预测分析</w:t>
      </w:r>
      <w:r>
        <w:rPr>
          <w:rFonts w:hint="eastAsia"/>
        </w:rPr>
        <w:br/>
      </w:r>
      <w:r>
        <w:rPr>
          <w:rFonts w:hint="eastAsia"/>
        </w:rPr>
        <w:t>　　图表 43 2019-2024年中国医疗诊断、监护及治疗设备制造行业出口交货值分析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44 2019-2024年中国医疗诊断、监护及治疗设备制造行业出口交货值占工业产值的比重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表格 45 近4年北京万东医疗装备股份有限公司资产负债率变化情况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近3年北京万东医疗装备股份有限公司资产负债率变化情况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近4年西门子迈迪特磁共振有限公司资产负债率变化情况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近3年西门子迈迪特磁共振有限公司资产负债率变化情况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近4年西门子迈迪特磁共振有限公司产权比率变化情况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近3年西门子迈迪特磁共振有限公司产权比率变化情况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近4年西门子迈迪特磁共振有限公司销售毛利率变化情况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近3年西门子迈迪特磁共振有限公司销售毛利率变化情况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近4年西门子迈迪特磁共振有限公司固定资产周转次数情况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近3年西门子迈迪特磁共振有限公司固定资产周转次数情况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近4年西门子迈迪特磁共振有限公司流动资产周转次数变化情况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近3年西门子迈迪特磁共振有限公司流动资产周转次数变化情况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近4年西门子迈迪特磁共振有限公司总资产周转次数变化情况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近3年西门子迈迪特磁共振有限公司总资产周转次数变化情况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近4年宁波鑫高益磁材有限公司资产负债率变化情况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近3年宁波鑫高益磁材有限公司资产负债率变化情况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近4年宁波鑫高益磁材有限公司产权比率变化情况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近3年宁波鑫高益磁材有限公司产权比率变化情况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近4年宁波鑫高益磁材有限公司销售毛利率变化情况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近3年宁波鑫高益磁材有限公司销售毛利率变化情况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近4年宁波鑫高益磁材有限公司固定资产周转次数情况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近3年宁波鑫高益磁材有限公司固定资产周转次数情况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近4年宁波鑫高益磁材有限公司流动资产周转次数变化情况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近3年宁波鑫高益磁材有限公司流动资产周转次数变化情况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近4年宁波鑫高益磁材有限公司总资产周转次数变化情况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近3年宁波鑫高益磁材有限公司总资产周转次数变化情况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近4年广州波普光机电科技有限公司销售毛利率变化情况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近3年广州波普光机电科技有限公司销售毛利率变化情况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近4年广州波普光机电科技有限公司资产负债率变化情况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近3年广州波普光机电科技有限公司资产负债率变化情况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近4年广州波普光机电科技有限公司产权比率变化情况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近3年广州波普光机电科技有限公司产权比率变化情况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近4年广州波普光机电科技有限公司固定资产周转次数情况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近3年广州波普光机电科技有限公司固定资产周转次数情况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近4年广州波普光机电科技有限公司流动资产周转次数变化情况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近3年广州波普光机电科技有限公司流动资产周转次数变化情况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近4年广州波普光机电科技有限公司总资产周转次数变化情况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近3年广州波普光机电科技有限公司总资产周转次数变化情况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近4年新奥博为技术有限公司资产负债率变化情况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近3年新奥博为技术有限公司资产负债率变化情况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近4年新奥博为技术有限公司产权比率变化情况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近3年新奥博为技术有限公司产权比率变化情况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 近4年新奥博为技术有限公司销售毛利率变化情况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近3年新奥博为技术有限公司销售毛利率变化情况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近4年新奥博为技术有限公司固定资产周转次数情况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近3年新奥博为技术有限公司固定资产周转次数情况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近4年新奥博为技术有限公司流动资产周转次数变化情况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近3年新奥博为技术有限公司流动资产周转次数变化情况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近4年新奥博为技术有限公司总资产周转次数变化情况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近3年新奥博为技术有限公司总资产周转次数变化情况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近4年深圳安科高技术股份有限公司资产负债率变化情况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近3年深圳安科高技术股份有限公司资产负债率变化情况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近4年深圳安科高技术股份有限公司产权比率变化情况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近3年深圳安科高技术股份有限公司产权比率变化情况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近4年深圳安科高技术股份有限公司销售毛利率变化情况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近3年深圳安科高技术股份有限公司销售毛利率变化情况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近4年深圳安科高技术股份有限公司固定资产周转次数情况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近3年深圳安科高技术股份有限公司固定资产周转次数情况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近4年深圳安科高技术股份有限公司流动资产周转次数变化情况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近3年深圳安科高技术股份有限公司流动资产周转次数变化情况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近4年深圳安科高技术股份有限公司总资产周转次数变化情况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近3年深圳安科高技术股份有限公司总资产周转次数变化情况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近4年航卫通用电气医疗系统有限公司销售毛利率变化情况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近3年航卫通用电气医疗系统有限公司销售毛利率变化情况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近4年航卫通用电气医疗系统有限公司资产负债率变化情况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近3年航卫通用电气医疗系统有限公司资产负债率变化情况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近4年航卫通用电气医疗系统有限公司产权比率变化情况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近3年航卫通用电气医疗系统有限公司产权比率变化情况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近4年航卫通用电气医疗系统有限公司固定资产周转次数情况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近3年航卫通用电气医疗系统有限公司固定资产周转次数情况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近4年航卫通用电气医疗系统有限公司流动资产周转次数变化情况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近3年航卫通用电气医疗系统有限公司流动资产周转次数变化情况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近4年航卫通用电气医疗系统有限公司总资产周转次数变化情况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近3年航卫通用电气医疗系统有限公司总资产周转次数变化情况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近4年沈阳东软数字医疗系统股份有限公司销售毛利率变化情况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近3年沈阳东软数字医疗系统股份有限公司销售毛利率变化情况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近4年沈阳东软数字医疗系统股份有限公司资产负债率变化情况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近3年沈阳东软数字医疗系统股份有限公司资产负债率变化情况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近4年沈阳东软数字医疗系统股份有限公司产权比率变化情况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近3年沈阳东软数字医疗系统股份有限公司产权比率变化情况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近4年沈阳东软数字医疗系统股份有限公司固定资产周转次数情况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近3年沈阳东软数字医疗系统股份有限公司固定资产周转次数情况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近4年沈阳东软数字医疗系统股份有限公司流动资产周转次数变化情况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近3年沈阳东软数字医疗系统股份有限公司流动资产周转次数变化情况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近4年沈阳东软数字医疗系统股份有限公司总资产周转次数变化情况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近3年沈阳东软数字医疗系统股份有限公司总资产周转次数变化情况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近4年安捷瑞电子医疗（沈阳）有限公司销售毛利率变化情况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近3年安捷瑞电子医疗（沈阳）有限公司销售毛利率变化情况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近4年安捷瑞电子医疗（沈阳）有限公司资产负债率变化情况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近3年安捷瑞电子医疗（沈阳）有限公司资产负债率变化情况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近4年安捷瑞电子医疗（沈阳）有限公司产权比率变化情况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近3年安捷瑞电子医疗（沈阳）有限公司产权比率变化情况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近4年安捷瑞电子医疗（沈阳）有限公司固定资产周转次数情况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近3年安捷瑞电子医疗（沈阳）有限公司固定资产周转次数情况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近4年安捷瑞电子医疗（沈阳）有限公司流动资产周转次数变化情况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近3年安捷瑞电子医疗（沈阳）有限公司流动资产周转次数变化情况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近4年安捷瑞电子医疗（沈阳）有限公司总资产周转次数变化情况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近3年安捷瑞电子医疗（沈阳）有限公司总资产周转次数变化情况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2024-2030年中国核磁共振设备行业市场规模及预测</w:t>
      </w:r>
      <w:r>
        <w:rPr>
          <w:rFonts w:hint="eastAsia"/>
        </w:rPr>
        <w:br/>
      </w:r>
      <w:r>
        <w:rPr>
          <w:rFonts w:hint="eastAsia"/>
        </w:rPr>
        <w:t>　　图表 154 2024-2030年中国核磁共振设备行业市场现状</w:t>
      </w:r>
      <w:r>
        <w:rPr>
          <w:rFonts w:hint="eastAsia"/>
        </w:rPr>
        <w:br/>
      </w:r>
      <w:r>
        <w:rPr>
          <w:rFonts w:hint="eastAsia"/>
        </w:rPr>
        <w:t>　　图表 155 2024-2030年中国核磁共振设备行业产值预测</w:t>
      </w:r>
      <w:r>
        <w:rPr>
          <w:rFonts w:hint="eastAsia"/>
        </w:rPr>
        <w:br/>
      </w:r>
      <w:r>
        <w:rPr>
          <w:rFonts w:hint="eastAsia"/>
        </w:rPr>
        <w:t>　　图表 156 2024-2030年中国核磁共振设备行业发展前景预测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0bf6e888e456e" w:history="1">
        <w:r>
          <w:rPr>
            <w:rStyle w:val="Hyperlink"/>
          </w:rPr>
          <w:t>2024年版中国核磁共振设备市场现状调研与发展趋势分析报告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0bf6e888e456e" w:history="1">
        <w:r>
          <w:rPr>
            <w:rStyle w:val="Hyperlink"/>
          </w:rPr>
          <w:t>https://www.20087.com/M_YiLiaoBaoJian/06/HeCiGongZhenSheBeiChanYeXianZhuangYuFaZhanQianJing.html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7528e3a14305" w:history="1">
      <w:r>
        <w:rPr>
          <w:rStyle w:val="Hyperlink"/>
        </w:rPr>
        <w:t>2024年版中国核磁共振设备市场现状调研与发展趋势分析报告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HeCiGongZhenSheBeiChanYeXianZhuangYuFaZhanQianJing.html" TargetMode="External" Id="R2df0bf6e888e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HeCiGongZhenSheBeiChanYeXianZhuangYuFaZhanQianJing.html" TargetMode="External" Id="Rf4a57528e3a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2024-03-04T04:50:00Z</dcterms:created>
  <dcterms:modified xsi:type="dcterms:W3CDTF">2024-03-04T05:50:00Z</dcterms:modified>
  <dc:subject>2024年版中国核磁共振设备市场现状调研与发展趋势分析报告</dc:subject>
  <dc:title>2024年版中国核磁共振设备市场现状调研与发展趋势分析报告</dc:title>
  <cp:keywords>2024年版中国核磁共振设备市场现状调研与发展趋势分析报告</cp:keywords>
  <dc:description>2024年版中国核磁共振设备市场现状调研与发展趋势分析报告</dc:description>
</cp:coreProperties>
</file>