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e29d3373d43c0" w:history="1">
              <w:r>
                <w:rPr>
                  <w:rStyle w:val="Hyperlink"/>
                </w:rPr>
                <w:t>中国表行业研究分析与市场前景预测报告（2025-2031年）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e29d3373d43c0" w:history="1">
              <w:r>
                <w:rPr>
                  <w:rStyle w:val="Hyperlink"/>
                </w:rPr>
                <w:t>中国表行业研究分析与市场前景预测报告（2025-2031年）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e29d3373d43c0" w:history="1">
                <w:r>
                  <w:rPr>
                    <w:rStyle w:val="Hyperlink"/>
                  </w:rPr>
                  <w:t>https://www.20087.com/6/20/BiaoDeXianZhuangYuQianJing.html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是测量、显示时间的基本装置，广泛应用于个人佩戴、工业控制、通信系统、交通工具及公共场所计时等多个领域。目前主流产品涵盖机械表、石英表、电子表、智能手表等类别，具备精准走时、防水防震、信息提示、健康监测等多样化功能。随着消费者对个性化表达、健康管理与智能互联的需求增长，尤其是智能手表在运动追踪、心率检测、支付功能等方面的拓展，表类产品正从传统计时工具向综合型穿戴设备转型。然而，受限于电池续航、数据准确性及用户隐私保护等问题，部分智能产品仍面临一定挑战。</w:t>
      </w:r>
      <w:r>
        <w:rPr>
          <w:rFonts w:hint="eastAsia"/>
        </w:rPr>
        <w:br/>
      </w:r>
      <w:r>
        <w:rPr>
          <w:rFonts w:hint="eastAsia"/>
        </w:rPr>
        <w:t>　　未来，表类产品将朝高集成度、智能化与个性化定制方向加速演进。一方面，新型能源管理系统与低功耗芯片的应用将显著延长续航时间，提高设备实用性；另一方面，生物传感与AI算法的深度融合将使其具备更精准的健康评估、情绪识别与行为预测能力，成为个人健康管理中心的重要终端。此外，随着数字身份认证、移动支付与安全密钥功能的整合，表类产品也将逐步向“数字钥匙”与“可信身份载体”角色演进。未来，表不仅是日常生活中记录时间的工具，也将在可穿戴生态体系与数字生活场景中扮演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e29d3373d43c0" w:history="1">
        <w:r>
          <w:rPr>
            <w:rStyle w:val="Hyperlink"/>
          </w:rPr>
          <w:t>中国表行业研究分析与市场前景预测报告（2025-2031年）</w:t>
        </w:r>
      </w:hyperlink>
      <w:r>
        <w:rPr>
          <w:rFonts w:hint="eastAsia"/>
        </w:rPr>
        <w:t>》从产业链视角出发，系统分析了表行业的市场现状与需求动态，详细解读了表市场规模、价格波动及上下游影响因素。报告深入剖析了表细分领域的发展特点，基于权威数据对市场前景及未来趋势进行了科学预测，同时揭示了表重点企业的竞争格局与市场集中度变化。报告客观翔实地指出了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表产业概述</w:t>
      </w:r>
      <w:r>
        <w:rPr>
          <w:rFonts w:hint="eastAsia"/>
        </w:rPr>
        <w:br/>
      </w:r>
      <w:r>
        <w:rPr>
          <w:rFonts w:hint="eastAsia"/>
        </w:rPr>
        <w:t>　　第一节 表定义与分类</w:t>
      </w:r>
      <w:r>
        <w:rPr>
          <w:rFonts w:hint="eastAsia"/>
        </w:rPr>
        <w:br/>
      </w:r>
      <w:r>
        <w:rPr>
          <w:rFonts w:hint="eastAsia"/>
        </w:rPr>
        <w:t>　　第二节 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主要国家与地区表市场对比</w:t>
      </w:r>
      <w:r>
        <w:rPr>
          <w:rFonts w:hint="eastAsia"/>
        </w:rPr>
        <w:br/>
      </w:r>
      <w:r>
        <w:rPr>
          <w:rFonts w:hint="eastAsia"/>
        </w:rPr>
        <w:t>　　第三节 2025-2031年全球表行业发展趋势与前景预测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二、2025年表行业市场规模特点</w:t>
      </w:r>
      <w:r>
        <w:rPr>
          <w:rFonts w:hint="eastAsia"/>
        </w:rPr>
        <w:br/>
      </w:r>
      <w:r>
        <w:rPr>
          <w:rFonts w:hint="eastAsia"/>
        </w:rPr>
        <w:t>　　第二节 表市场规模的构成</w:t>
      </w:r>
      <w:r>
        <w:rPr>
          <w:rFonts w:hint="eastAsia"/>
        </w:rPr>
        <w:br/>
      </w:r>
      <w:r>
        <w:rPr>
          <w:rFonts w:hint="eastAsia"/>
        </w:rPr>
        <w:t>　　　　一、表客户群体特征与偏好分析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二、不同类型表市场规模分布</w:t>
      </w:r>
      <w:r>
        <w:rPr>
          <w:rFonts w:hint="eastAsia"/>
        </w:rPr>
        <w:br/>
      </w:r>
      <w:r>
        <w:rPr>
          <w:rFonts w:hint="eastAsia"/>
        </w:rPr>
        <w:t>　　　　三、各地区表市场规模差异与特点</w:t>
      </w:r>
      <w:r>
        <w:rPr>
          <w:rFonts w:hint="eastAsia"/>
        </w:rPr>
        <w:br/>
      </w:r>
      <w:r>
        <w:rPr>
          <w:rFonts w:hint="eastAsia"/>
        </w:rPr>
        <w:t>　　第三节 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2019-2024年表行业规模情况</w:t>
      </w:r>
      <w:r>
        <w:rPr>
          <w:rFonts w:hint="eastAsia"/>
        </w:rPr>
        <w:br/>
      </w:r>
      <w:r>
        <w:rPr>
          <w:rFonts w:hint="eastAsia"/>
        </w:rPr>
        <w:t>　　　　一、表行业企业数量规模</w:t>
      </w:r>
      <w:r>
        <w:rPr>
          <w:rFonts w:hint="eastAsia"/>
        </w:rPr>
        <w:br/>
      </w:r>
      <w:r>
        <w:rPr>
          <w:rFonts w:hint="eastAsia"/>
        </w:rPr>
        <w:t>　　　　二、表行业从业人员规模</w:t>
      </w:r>
      <w:r>
        <w:rPr>
          <w:rFonts w:hint="eastAsia"/>
        </w:rPr>
        <w:br/>
      </w:r>
      <w:r>
        <w:rPr>
          <w:rFonts w:hint="eastAsia"/>
        </w:rPr>
        <w:t>　　　　三、表行业市场敏感性分析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2019-2024年表行业财务能力分析</w:t>
      </w:r>
      <w:r>
        <w:rPr>
          <w:rFonts w:hint="eastAsia"/>
        </w:rPr>
        <w:br/>
      </w:r>
      <w:r>
        <w:rPr>
          <w:rFonts w:hint="eastAsia"/>
        </w:rPr>
        <w:t>　　　　一、表行业盈利能力</w:t>
      </w:r>
      <w:r>
        <w:rPr>
          <w:rFonts w:hint="eastAsia"/>
        </w:rPr>
        <w:br/>
      </w:r>
      <w:r>
        <w:rPr>
          <w:rFonts w:hint="eastAsia"/>
        </w:rPr>
        <w:t>　　　　二、表行业偿债能力</w:t>
      </w:r>
      <w:r>
        <w:rPr>
          <w:rFonts w:hint="eastAsia"/>
        </w:rPr>
        <w:br/>
      </w:r>
      <w:r>
        <w:rPr>
          <w:rFonts w:hint="eastAsia"/>
        </w:rPr>
        <w:t>　　　　三、表行业营运能力</w:t>
      </w:r>
      <w:r>
        <w:rPr>
          <w:rFonts w:hint="eastAsia"/>
        </w:rPr>
        <w:br/>
      </w:r>
      <w:r>
        <w:rPr>
          <w:rFonts w:hint="eastAsia"/>
        </w:rPr>
        <w:t>　　　　四、表行业发展能力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二、各类渠道对表行业的影响</w:t>
      </w:r>
      <w:r>
        <w:rPr>
          <w:rFonts w:hint="eastAsia"/>
        </w:rPr>
        <w:br/>
      </w:r>
      <w:r>
        <w:rPr>
          <w:rFonts w:hint="eastAsia"/>
        </w:rPr>
        <w:t>　　　　三、主要表企业渠道策略研究</w:t>
      </w:r>
      <w:r>
        <w:rPr>
          <w:rFonts w:hint="eastAsia"/>
        </w:rPr>
        <w:br/>
      </w:r>
      <w:r>
        <w:rPr>
          <w:rFonts w:hint="eastAsia"/>
        </w:rPr>
        <w:t>　　第二节 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表企业发展策略分析</w:t>
      </w:r>
      <w:r>
        <w:rPr>
          <w:rFonts w:hint="eastAsia"/>
        </w:rPr>
        <w:br/>
      </w:r>
      <w:r>
        <w:rPr>
          <w:rFonts w:hint="eastAsia"/>
        </w:rPr>
        <w:t>　　第一节 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一、表技术的应用与创新</w:t>
      </w:r>
      <w:r>
        <w:rPr>
          <w:rFonts w:hint="eastAsia"/>
        </w:rPr>
        <w:br/>
      </w:r>
      <w:r>
        <w:rPr>
          <w:rFonts w:hint="eastAsia"/>
        </w:rPr>
        <w:t>　　　　二、表行业发展的技术趋势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2025-2031年表市场发展前景分析</w:t>
      </w:r>
      <w:r>
        <w:rPr>
          <w:rFonts w:hint="eastAsia"/>
        </w:rPr>
        <w:br/>
      </w:r>
      <w:r>
        <w:rPr>
          <w:rFonts w:hint="eastAsia"/>
        </w:rPr>
        <w:t>　　　　一、表市场发展潜力</w:t>
      </w:r>
      <w:r>
        <w:rPr>
          <w:rFonts w:hint="eastAsia"/>
        </w:rPr>
        <w:br/>
      </w:r>
      <w:r>
        <w:rPr>
          <w:rFonts w:hint="eastAsia"/>
        </w:rPr>
        <w:t>　　　　二、表市场前景分析</w:t>
      </w:r>
      <w:r>
        <w:rPr>
          <w:rFonts w:hint="eastAsia"/>
        </w:rPr>
        <w:br/>
      </w:r>
      <w:r>
        <w:rPr>
          <w:rFonts w:hint="eastAsia"/>
        </w:rPr>
        <w:t>　　　　三、表细分行业发展前景分析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2025-2031年表发展趋势预测</w:t>
      </w:r>
      <w:r>
        <w:rPr>
          <w:rFonts w:hint="eastAsia"/>
        </w:rPr>
        <w:br/>
      </w:r>
      <w:r>
        <w:rPr>
          <w:rFonts w:hint="eastAsia"/>
        </w:rPr>
        <w:t>　　　　一、表发展趋势预测</w:t>
      </w:r>
      <w:r>
        <w:rPr>
          <w:rFonts w:hint="eastAsia"/>
        </w:rPr>
        <w:br/>
      </w:r>
      <w:r>
        <w:rPr>
          <w:rFonts w:hint="eastAsia"/>
        </w:rPr>
        <w:t>　　　　二、表市场规模预测</w:t>
      </w:r>
      <w:r>
        <w:rPr>
          <w:rFonts w:hint="eastAsia"/>
        </w:rPr>
        <w:br/>
      </w:r>
      <w:r>
        <w:rPr>
          <w:rFonts w:hint="eastAsia"/>
        </w:rPr>
        <w:t>　　　　三、表细分市场发展趋势预测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未来表行业挑战与机遇探讨</w:t>
      </w:r>
      <w:r>
        <w:rPr>
          <w:rFonts w:hint="eastAsia"/>
        </w:rPr>
        <w:br/>
      </w:r>
      <w:r>
        <w:rPr>
          <w:rFonts w:hint="eastAsia"/>
        </w:rPr>
        <w:t>　　　　一、表行业挑战</w:t>
      </w:r>
      <w:r>
        <w:rPr>
          <w:rFonts w:hint="eastAsia"/>
        </w:rPr>
        <w:br/>
      </w:r>
      <w:r>
        <w:rPr>
          <w:rFonts w:hint="eastAsia"/>
        </w:rPr>
        <w:t>　　　　二、表行业机遇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中-智-林－对表企业和投资者的建议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表行业历程</w:t>
      </w:r>
      <w:r>
        <w:rPr>
          <w:rFonts w:hint="eastAsia"/>
        </w:rPr>
        <w:br/>
      </w:r>
      <w:r>
        <w:rPr>
          <w:rFonts w:hint="eastAsia"/>
        </w:rPr>
        <w:t>　　图表 表行业生命周期</w:t>
      </w:r>
      <w:r>
        <w:rPr>
          <w:rFonts w:hint="eastAsia"/>
        </w:rPr>
        <w:br/>
      </w:r>
      <w:r>
        <w:rPr>
          <w:rFonts w:hint="eastAsia"/>
        </w:rPr>
        <w:t>　　图表 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e29d3373d43c0" w:history="1">
        <w:r>
          <w:rPr>
            <w:rStyle w:val="Hyperlink"/>
          </w:rPr>
          <w:t>中国表行业研究分析与市场前景预测报告（2025-2031年）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e29d3373d43c0" w:history="1">
        <w:r>
          <w:rPr>
            <w:rStyle w:val="Hyperlink"/>
          </w:rPr>
          <w:t>https://www.20087.com/6/20/BiaoDeXianZhuangYuQianJing.html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热点：天梭手表官方售后维修中心地址、表情包、卡地亚满钻手表、表现手法有哪些?、世界名表50大品牌、表的拼音、卡地亚帕莎系列男表、表示看的词语、上海牌手表价格及图片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ef92aaa1b4709" w:history="1">
      <w:r>
        <w:rPr>
          <w:rStyle w:val="Hyperlink"/>
        </w:rPr>
        <w:t>中国表行业研究分析与市场前景预测报告（2025-2031年）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BiaoDeXianZhuangYuQianJing.html" TargetMode="External" Id="Rb2ae29d3373d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BiaoDeXianZhuangYuQianJing.html" TargetMode="External" Id="R97aef92aaa1b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2025-06-03T04:15:15Z</dcterms:created>
  <dcterms:modified xsi:type="dcterms:W3CDTF">2025-06-03T05:15:15Z</dcterms:modified>
  <dc:subject>中国表行业研究分析与市场前景预测报告（2025-2031年）</dc:subject>
  <dc:title>中国表行业研究分析与市场前景预测报告（2025-2031年）</dc:title>
  <cp:keywords>中国表行业研究分析与市场前景预测报告（2025-2031年）</cp:keywords>
  <dc:description>中国表行业研究分析与市场前景预测报告（2025-2031年）</dc:description>
</cp:coreProperties>
</file>