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dc28dab26459f" w:history="1">
              <w:r>
                <w:rPr>
                  <w:rStyle w:val="Hyperlink"/>
                </w:rPr>
                <w:t>中国中药材百合行业调查分析及市场前景预测报告（2025-2031年）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dc28dab26459f" w:history="1">
              <w:r>
                <w:rPr>
                  <w:rStyle w:val="Hyperlink"/>
                </w:rPr>
                <w:t>中国中药材百合行业调查分析及市场前景预测报告（2025-2031年）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dc28dab26459f" w:history="1">
                <w:r>
                  <w:rPr>
                    <w:rStyle w:val="Hyperlink"/>
                  </w:rPr>
                  <w:t>https://www.20087.com/M_YiLiaoBaoJian/07/ZhongYaoCaiBaiHeHangYeXianZhuangYuFaZhanQianJing.html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作为传统中药材，具有润肺止咳、清心安神的功效，市场需求稳定。近年来，随着人们对天然健康产品的需求增加，百合的药用和食用价值受到更多关注，种植面积和产量有所增长。标准化种植和质量控制技术的应用，提高了百合的品质和药效成分的稳定性，增强了市场竞争力。</w:t>
      </w:r>
      <w:r>
        <w:rPr>
          <w:rFonts w:hint="eastAsia"/>
        </w:rPr>
        <w:br/>
      </w:r>
      <w:r>
        <w:rPr>
          <w:rFonts w:hint="eastAsia"/>
        </w:rPr>
        <w:t>　　未来，中药材百合将更加注重品质提升和产业链整合。随着中医药国际化步伐加快，百合作为具有中国特色的药材，有望拓展国际市场。同时，深度加工和功能性食品开发将成为趋势，如百合提取物、保健品和美容产品，拓宽百合的用途和附加值。此外，数字化农业技术的应用将提高百合种植的精细化管理水平，确保产品质量和供应链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dc28dab26459f" w:history="1">
        <w:r>
          <w:rPr>
            <w:rStyle w:val="Hyperlink"/>
          </w:rPr>
          <w:t>中国中药材百合行业调查分析及市场前景预测报告（2025-2031年）</w:t>
        </w:r>
      </w:hyperlink>
      <w:r>
        <w:rPr>
          <w:rFonts w:hint="eastAsia"/>
        </w:rPr>
        <w:t>》系统分析了中药材百合行业的市场规模、需求动态及价格趋势，并深入探讨了中药材百合产业链结构的变化与发展。报告详细解读了中药材百合行业现状，科学预测了未来市场前景与发展趋势，同时对中药材百合细分市场的竞争格局进行了全面评估，重点关注领先企业的竞争实力、市场集中度及品牌影响力。结合中药材百合技术现状与未来方向，报告揭示了中药材百合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中药材百合概况</w:t>
      </w:r>
      <w:r>
        <w:rPr>
          <w:rFonts w:hint="eastAsia"/>
        </w:rPr>
        <w:br/>
      </w:r>
      <w:r>
        <w:rPr>
          <w:rFonts w:hint="eastAsia"/>
        </w:rPr>
        <w:t>　　第一节 百合概念</w:t>
      </w:r>
      <w:r>
        <w:rPr>
          <w:rFonts w:hint="eastAsia"/>
        </w:rPr>
        <w:br/>
      </w:r>
      <w:r>
        <w:rPr>
          <w:rFonts w:hint="eastAsia"/>
        </w:rPr>
        <w:t>　　　　一、百合品种概述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百合产业经营模式分析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百合市场特征分析</w:t>
      </w:r>
      <w:r>
        <w:rPr>
          <w:rFonts w:hint="eastAsia"/>
        </w:rPr>
        <w:br/>
      </w:r>
      <w:r>
        <w:rPr>
          <w:rFonts w:hint="eastAsia"/>
        </w:rPr>
        <w:t>　　　　一、百合的地位与作用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三、百合生命周期</w:t>
      </w:r>
      <w:r>
        <w:rPr>
          <w:rFonts w:hint="eastAsia"/>
        </w:rPr>
        <w:br/>
      </w:r>
      <w:r>
        <w:rPr>
          <w:rFonts w:hint="eastAsia"/>
        </w:rPr>
        <w:t>　　第四节 百合产业链分析</w:t>
      </w:r>
      <w:r>
        <w:rPr>
          <w:rFonts w:hint="eastAsia"/>
        </w:rPr>
        <w:br/>
      </w:r>
      <w:r>
        <w:rPr>
          <w:rFonts w:hint="eastAsia"/>
        </w:rPr>
        <w:t>　　　　一、百合产业链结构</w:t>
      </w:r>
      <w:r>
        <w:rPr>
          <w:rFonts w:hint="eastAsia"/>
        </w:rPr>
        <w:br/>
      </w:r>
      <w:r>
        <w:rPr>
          <w:rFonts w:hint="eastAsia"/>
        </w:rPr>
        <w:t>　　　　二、百合上游产业发展现状</w:t>
      </w:r>
      <w:r>
        <w:rPr>
          <w:rFonts w:hint="eastAsia"/>
        </w:rPr>
        <w:br/>
      </w:r>
      <w:r>
        <w:rPr>
          <w:rFonts w:hint="eastAsia"/>
        </w:rPr>
        <w:t>　　　　三、百合下游产业需求分析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2025-2031年中药材百合发展环境分析</w:t>
      </w:r>
      <w:r>
        <w:rPr>
          <w:rFonts w:hint="eastAsia"/>
        </w:rPr>
        <w:br/>
      </w:r>
      <w:r>
        <w:rPr>
          <w:rFonts w:hint="eastAsia"/>
        </w:rPr>
        <w:t>　　第一节 百合行业发展经济环境分析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百合行业发展政策环境分析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二、百合行业标准分析</w:t>
      </w:r>
      <w:r>
        <w:rPr>
          <w:rFonts w:hint="eastAsia"/>
        </w:rPr>
        <w:br/>
      </w:r>
      <w:r>
        <w:rPr>
          <w:rFonts w:hint="eastAsia"/>
        </w:rPr>
        <w:t>　　第三节 百合行业发展社会环境分析</w:t>
      </w:r>
      <w:r>
        <w:rPr>
          <w:rFonts w:hint="eastAsia"/>
        </w:rPr>
        <w:br/>
      </w:r>
      <w:r>
        <w:rPr>
          <w:rFonts w:hint="eastAsia"/>
        </w:rPr>
        <w:t>　　第四节 百合行业发展技术环境分析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一、我国百合技术发展现状</w:t>
      </w:r>
      <w:r>
        <w:rPr>
          <w:rFonts w:hint="eastAsia"/>
        </w:rPr>
        <w:br/>
      </w:r>
      <w:r>
        <w:rPr>
          <w:rFonts w:hint="eastAsia"/>
        </w:rPr>
        <w:t>　　　　二、国外百合技术发展状况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中药材百合发展现状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中药材百合种植情况</w:t>
      </w:r>
      <w:r>
        <w:rPr>
          <w:rFonts w:hint="eastAsia"/>
        </w:rPr>
        <w:br/>
      </w:r>
      <w:r>
        <w:rPr>
          <w:rFonts w:hint="eastAsia"/>
        </w:rPr>
        <w:t>　　　　一、百合种植业现状</w:t>
      </w:r>
      <w:r>
        <w:rPr>
          <w:rFonts w:hint="eastAsia"/>
        </w:rPr>
        <w:br/>
      </w:r>
      <w:r>
        <w:rPr>
          <w:rFonts w:hint="eastAsia"/>
        </w:rPr>
        <w:t>　　　　二、百合种植面积分析</w:t>
      </w:r>
      <w:r>
        <w:rPr>
          <w:rFonts w:hint="eastAsia"/>
        </w:rPr>
        <w:br/>
      </w:r>
      <w:r>
        <w:rPr>
          <w:rFonts w:hint="eastAsia"/>
        </w:rPr>
        <w:t>　　　　三、百合GAP种植技术</w:t>
      </w:r>
      <w:r>
        <w:rPr>
          <w:rFonts w:hint="eastAsia"/>
        </w:rPr>
        <w:br/>
      </w:r>
      <w:r>
        <w:rPr>
          <w:rFonts w:hint="eastAsia"/>
        </w:rPr>
        <w:t>　　第三节 百合分布及采收加工储藏</w:t>
      </w:r>
      <w:r>
        <w:rPr>
          <w:rFonts w:hint="eastAsia"/>
        </w:rPr>
        <w:br/>
      </w:r>
      <w:r>
        <w:rPr>
          <w:rFonts w:hint="eastAsia"/>
        </w:rPr>
        <w:t>　　　　一、百合分布情况</w:t>
      </w:r>
      <w:r>
        <w:rPr>
          <w:rFonts w:hint="eastAsia"/>
        </w:rPr>
        <w:br/>
      </w:r>
      <w:r>
        <w:rPr>
          <w:rFonts w:hint="eastAsia"/>
        </w:rPr>
        <w:t>　　　　二、百合采收及加工</w:t>
      </w:r>
      <w:r>
        <w:rPr>
          <w:rFonts w:hint="eastAsia"/>
        </w:rPr>
        <w:br/>
      </w:r>
      <w:r>
        <w:rPr>
          <w:rFonts w:hint="eastAsia"/>
        </w:rPr>
        <w:t>　　　　三、百合储藏养护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2020-2025年百合行业运行态势分析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2020-2025年中国百合行业发展动态分析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2020-2025年中国百合行业现状综述</w:t>
      </w:r>
      <w:r>
        <w:rPr>
          <w:rFonts w:hint="eastAsia"/>
        </w:rPr>
        <w:br/>
      </w:r>
      <w:r>
        <w:rPr>
          <w:rFonts w:hint="eastAsia"/>
        </w:rPr>
        <w:t>　　第三节 我国百合产业发展面临的问题</w:t>
      </w:r>
      <w:r>
        <w:rPr>
          <w:rFonts w:hint="eastAsia"/>
        </w:rPr>
        <w:br/>
      </w:r>
      <w:r>
        <w:rPr>
          <w:rFonts w:hint="eastAsia"/>
        </w:rPr>
        <w:t>　　第四节 促进百合产业发展应采取的措施</w:t>
      </w:r>
      <w:r>
        <w:rPr>
          <w:rFonts w:hint="eastAsia"/>
        </w:rPr>
        <w:br/>
      </w:r>
      <w:r>
        <w:rPr>
          <w:rFonts w:hint="eastAsia"/>
        </w:rPr>
        <w:t>　　　　一、扩大百合种植基地GAP认证面积</w:t>
      </w:r>
      <w:r>
        <w:rPr>
          <w:rFonts w:hint="eastAsia"/>
        </w:rPr>
        <w:br/>
      </w:r>
      <w:r>
        <w:rPr>
          <w:rFonts w:hint="eastAsia"/>
        </w:rPr>
        <w:t>　　　　二、百合加工、生产完整产业链经营</w:t>
      </w:r>
      <w:r>
        <w:rPr>
          <w:rFonts w:hint="eastAsia"/>
        </w:rPr>
        <w:br/>
      </w:r>
      <w:r>
        <w:rPr>
          <w:rFonts w:hint="eastAsia"/>
        </w:rPr>
        <w:t>　　　　三、百合产业综合开发利用</w:t>
      </w:r>
      <w:r>
        <w:rPr>
          <w:rFonts w:hint="eastAsia"/>
        </w:rPr>
        <w:br/>
      </w:r>
      <w:r>
        <w:rPr>
          <w:rFonts w:hint="eastAsia"/>
        </w:rPr>
        <w:t>　　第五节 2020-2025年中国百合主要产区发展分析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第五章 我国百合行业运行分析</w:t>
      </w:r>
      <w:r>
        <w:rPr>
          <w:rFonts w:hint="eastAsia"/>
        </w:rPr>
        <w:br/>
      </w:r>
      <w:r>
        <w:rPr>
          <w:rFonts w:hint="eastAsia"/>
        </w:rPr>
        <w:t>　　第一节 我国百合行业发展状况分析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一、我国百合行业发展阶段</w:t>
      </w:r>
      <w:r>
        <w:rPr>
          <w:rFonts w:hint="eastAsia"/>
        </w:rPr>
        <w:br/>
      </w:r>
      <w:r>
        <w:rPr>
          <w:rFonts w:hint="eastAsia"/>
        </w:rPr>
        <w:t>　　　　二、我国百合行业发展总体概况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三、我国百合行业发展特点分析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2020-2025年百合行业发展现状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一、2020-2025年我国百合行业市场规模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二、2020-2025年我国百合行业发展分析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三、2020-2025年中国百合企业发展分析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百合细分产品市场分析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百合产品价格分析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一、2020-2025年百合价格走势</w:t>
      </w:r>
      <w:r>
        <w:rPr>
          <w:rFonts w:hint="eastAsia"/>
        </w:rPr>
        <w:br/>
      </w:r>
      <w:r>
        <w:rPr>
          <w:rFonts w:hint="eastAsia"/>
        </w:rPr>
        <w:t>　　　　二、影响百合产品价格的关键因素分析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三、2025-2031年百合产品价格变化趋势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四、主要百合企业价位及价格策略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中药材百合流通市场现状</w:t>
      </w:r>
      <w:r>
        <w:rPr>
          <w:rFonts w:hint="eastAsia"/>
        </w:rPr>
        <w:br/>
      </w:r>
      <w:r>
        <w:rPr>
          <w:rFonts w:hint="eastAsia"/>
        </w:rPr>
        <w:t>　　第一节 2020-2025年中药材百合市场供求状况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一、2020-2025年中药材百合价格走势</w:t>
      </w:r>
      <w:r>
        <w:rPr>
          <w:rFonts w:hint="eastAsia"/>
        </w:rPr>
        <w:br/>
      </w:r>
      <w:r>
        <w:rPr>
          <w:rFonts w:hint="eastAsia"/>
        </w:rPr>
        <w:t>　　　　二、2020-2025年中药材百合产量分析</w:t>
      </w:r>
      <w:r>
        <w:rPr>
          <w:rFonts w:hint="eastAsia"/>
        </w:rPr>
        <w:br/>
      </w:r>
      <w:r>
        <w:rPr>
          <w:rFonts w:hint="eastAsia"/>
        </w:rPr>
        <w:t>　　　　三、2020-2025年中药材百合市场供给分析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四、2020-2025年中药材百合市场供需平衡</w:t>
      </w:r>
      <w:r>
        <w:rPr>
          <w:rFonts w:hint="eastAsia"/>
        </w:rPr>
        <w:br/>
      </w:r>
      <w:r>
        <w:rPr>
          <w:rFonts w:hint="eastAsia"/>
        </w:rPr>
        <w:t>　　第二节 2020-2025年中药材百合市场运行分析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一、2025年中药材百合亳州市场运行分析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二、2025年中药材百合安国市场运行分析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三、2025年中药材百合玉林市场运行分析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四、2025年中药材百合成都市场运行分析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2025年中药材百合人气数据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2020-2025年中药材百合市场数据监测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2020-2025年中药材百合成本数据</w:t>
      </w:r>
      <w:r>
        <w:rPr>
          <w:rFonts w:hint="eastAsia"/>
        </w:rPr>
        <w:br/>
      </w:r>
      <w:r>
        <w:rPr>
          <w:rFonts w:hint="eastAsia"/>
        </w:rPr>
        <w:t>　　第二节 2020-2025年中药材百合库存数据</w:t>
      </w:r>
      <w:r>
        <w:rPr>
          <w:rFonts w:hint="eastAsia"/>
        </w:rPr>
        <w:br/>
      </w:r>
      <w:r>
        <w:rPr>
          <w:rFonts w:hint="eastAsia"/>
        </w:rPr>
        <w:t>　　第三节 2020-2025年中药材百合需求量数据</w:t>
      </w:r>
      <w:r>
        <w:rPr>
          <w:rFonts w:hint="eastAsia"/>
        </w:rPr>
        <w:br/>
      </w:r>
      <w:r>
        <w:rPr>
          <w:rFonts w:hint="eastAsia"/>
        </w:rPr>
        <w:t>　　第四节 2020-2025年中药材百合品种收益数据</w:t>
      </w:r>
      <w:r>
        <w:rPr>
          <w:rFonts w:hint="eastAsia"/>
        </w:rPr>
        <w:br/>
      </w:r>
      <w:r>
        <w:rPr>
          <w:rFonts w:hint="eastAsia"/>
        </w:rPr>
        <w:t>　　第五节 2020-2025年中药材百合流通量数据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百合行业领先企业经营分析</w:t>
      </w:r>
      <w:r>
        <w:rPr>
          <w:rFonts w:hint="eastAsia"/>
        </w:rPr>
        <w:br/>
      </w:r>
      <w:r>
        <w:rPr>
          <w:rFonts w:hint="eastAsia"/>
        </w:rPr>
        <w:t>　　第一节 兰州甜甜百合有限公司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第二节 兰州百合实业有限公司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第三节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第四节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第五节 广东逢春制药有限公司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第六节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第七节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第八节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第九节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第十节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2025-2031年百合行业市场竞争策略分析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百合市场竞争策略分析</w:t>
      </w:r>
      <w:r>
        <w:rPr>
          <w:rFonts w:hint="eastAsia"/>
        </w:rPr>
        <w:br/>
      </w:r>
      <w:r>
        <w:rPr>
          <w:rFonts w:hint="eastAsia"/>
        </w:rPr>
        <w:t>　　　　一、百合市场增长潜力分析</w:t>
      </w:r>
      <w:r>
        <w:rPr>
          <w:rFonts w:hint="eastAsia"/>
        </w:rPr>
        <w:br/>
      </w:r>
      <w:r>
        <w:rPr>
          <w:rFonts w:hint="eastAsia"/>
        </w:rPr>
        <w:t>　　　　二、百合产品竞争策略分析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百合企业竞争策略分析</w:t>
      </w:r>
      <w:r>
        <w:rPr>
          <w:rFonts w:hint="eastAsia"/>
        </w:rPr>
        <w:br/>
      </w:r>
      <w:r>
        <w:rPr>
          <w:rFonts w:hint="eastAsia"/>
        </w:rPr>
        <w:t>　　　　一、-202年我国百合市场竞争趋势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二、2025-2031年百合行业竞争格局展望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三、2025-2031年百合行业竞争策略分析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百合企业发展战略与客户策略分析</w:t>
      </w:r>
      <w:r>
        <w:rPr>
          <w:rFonts w:hint="eastAsia"/>
        </w:rPr>
        <w:br/>
      </w:r>
      <w:r>
        <w:rPr>
          <w:rFonts w:hint="eastAsia"/>
        </w:rPr>
        <w:t>　　第一节 百合企业发展战略规划背景意义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百合企业战略规划制定依据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百合企业战略规划策略分析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百合企业重点客户战略实施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2025-2031年中国百合行业发展趋势与前景展望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2025-2031年中国百合行业投资前景分析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一、2025-2031年百合行业发展前景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二、2025-2031年百合发展趋势分析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三、2025-2031年百合市场前景分析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2025-2031年中国百合市场预测</w:t>
      </w:r>
      <w:r>
        <w:rPr>
          <w:rFonts w:hint="eastAsia"/>
        </w:rPr>
        <w:br/>
      </w:r>
      <w:r>
        <w:rPr>
          <w:rFonts w:hint="eastAsia"/>
        </w:rPr>
        <w:t>　　　　一、百合市场供给情况预测分析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二、百合市场需求情况预测分析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三、百合行业企业盈利预测分析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2025-2031年我国百合行业规模预测分析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2025-2031年中国百合行业细分市场发展前景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一、2025-2031年百合提取物市场前景分析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二、2025-2031年百合凉茶行业发展前景分析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2025-2031年中国百合行业投资前景分析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2025-2031年中国百合行业投资机会分析</w:t>
      </w:r>
      <w:r>
        <w:rPr>
          <w:rFonts w:hint="eastAsia"/>
        </w:rPr>
        <w:br/>
      </w:r>
      <w:r>
        <w:rPr>
          <w:rFonts w:hint="eastAsia"/>
        </w:rPr>
        <w:t>　　　　一、百合行业区域投资潜力分析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2025-2031年中国百合行业投资风险预警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中:智:林:－2025-2031年中国百合行业投资规划指引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中药材百合占我国中药材交易总额比例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百合药用途径</w:t>
      </w:r>
      <w:r>
        <w:rPr>
          <w:rFonts w:hint="eastAsia"/>
        </w:rPr>
        <w:br/>
      </w:r>
      <w:r>
        <w:rPr>
          <w:rFonts w:hint="eastAsia"/>
        </w:rPr>
        <w:t>　　图表 中药材百合产业链分析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2020-2025年我国百合行业产量及增长情况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2020-2025年我国百合行业产量及增长对比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2020-2025年我国百合行业销售收入及增长情况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2020-2025年我国百合行业销售收入及增长对比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2020-2025年中国百合行业盈利能力对比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2020-2025年中国百合行业资产负债率对比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2020-2025年中国百合行业负债与所有者权益比率对比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2020-2025年中国百合行业营运能力对比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2020-2025年我国百合行业出口量及增长情况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2020-2025年我国百合行业出口量及增长对比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2025-2031年我国百合行业出口量预测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dc28dab26459f" w:history="1">
        <w:r>
          <w:rPr>
            <w:rStyle w:val="Hyperlink"/>
          </w:rPr>
          <w:t>中国中药材百合行业调查分析及市场前景预测报告（2025-2031年）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dc28dab26459f" w:history="1">
        <w:r>
          <w:rPr>
            <w:rStyle w:val="Hyperlink"/>
          </w:rPr>
          <w:t>https://www.20087.com/M_YiLiaoBaoJian/07/ZhongYaoCaiBaiHeHangYeXianZhuangYuFaZhanQianJing.html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热点：百合是药材还是食材、中药材百合图片、百合在中药里面起什么作用、中药材百合的功效、百合中草药、中药材百合花、中药百合是什么植物、中药材百合的作用、百合是药材吗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b6035ead147f9" w:history="1">
      <w:r>
        <w:rPr>
          <w:rStyle w:val="Hyperlink"/>
        </w:rPr>
        <w:t>中国中药材百合行业调查分析及市场前景预测报告（2025-2031年）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7/ZhongYaoCaiBaiHeHangYeXianZhuangYuFaZhanQianJing.html" TargetMode="External" Id="R1d7dc28dab26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7/ZhongYaoCaiBaiHeHangYeXianZhuangYuFaZhanQianJing.html" TargetMode="External" Id="R04fb6035ead1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2025-01-13T06:19:00Z</dcterms:created>
  <dcterms:modified xsi:type="dcterms:W3CDTF">2025-01-13T07:19:00Z</dcterms:modified>
  <dc:subject>中国中药材百合行业调查分析及市场前景预测报告（2025-2031年）</dc:subject>
  <dc:title>中国中药材百合行业调查分析及市场前景预测报告（2025-2031年）</dc:title>
  <cp:keywords>中国中药材百合行业调查分析及市场前景预测报告（2025-2031年）</cp:keywords>
  <dc:description>中国中药材百合行业调查分析及市场前景预测报告（2025-2031年）</dc:description>
</cp:coreProperties>
</file>