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14ccb039b4440" w:history="1">
              <w:r>
                <w:rPr>
                  <w:rStyle w:val="Hyperlink"/>
                </w:rPr>
                <w:t>2025-2031年中国抗感染药物发展现状与前景趋势报告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14ccb039b4440" w:history="1">
              <w:r>
                <w:rPr>
                  <w:rStyle w:val="Hyperlink"/>
                </w:rPr>
                <w:t>2025-2031年中国抗感染药物发展现状与前景趋势报告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14ccb039b4440" w:history="1">
                <w:r>
                  <w:rPr>
                    <w:rStyle w:val="Hyperlink"/>
                  </w:rPr>
                  <w:t>https://www.20087.com/7/20/KangGanRanYaoWuDeQianJingQuShi.html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药物，尤其是抗生素，长期以来在对抗细菌、病毒、真菌和寄生虫引起的感染中发挥着关键作用。然而，由于过度使用和误用，全球范围内抗生素耐药性问题日益严峻，这迫使医药行业和科研机构加大了对抗感染新药的研发力度。近年来，一些新型抗感染药物，如针对耐药菌株的抗生素、免疫疗法和噬菌体疗法，开始进入临床试验阶段，显示出对抗多重耐药感染的潜力。</w:t>
      </w:r>
      <w:r>
        <w:rPr>
          <w:rFonts w:hint="eastAsia"/>
        </w:rPr>
        <w:br/>
      </w:r>
      <w:r>
        <w:rPr>
          <w:rFonts w:hint="eastAsia"/>
        </w:rPr>
        <w:t>　　未来，抗感染药物的发展将更加注重靶向性和安全性。通过精准医疗和基因组学的结合，开发针对特定病原体或感染机制的药物，减少对正常微生物群落的破坏。同时，非抗生素类抗感染疗法，如疫苗、抗体疗法和小分子抑制剂，将得到更多关注，以降低耐药性风险。此外，人工智能和机器学习技术的应用，将加速新药发现和优化药物设计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14ccb039b4440" w:history="1">
        <w:r>
          <w:rPr>
            <w:rStyle w:val="Hyperlink"/>
          </w:rPr>
          <w:t>2025-2031年中国抗感染药物发展现状与前景趋势报告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抗感染药物行业的市场规模、需求变化、产业链动态及区域发展格局。报告重点解读了抗感染药物行业竞争态势与重点企业的市场表现，并通过科学研判行业趋势与前景，揭示了抗感染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抗感染药物行业界定</w:t>
      </w:r>
      <w:r>
        <w:rPr>
          <w:rFonts w:hint="eastAsia"/>
        </w:rPr>
        <w:br/>
      </w:r>
      <w:r>
        <w:rPr>
          <w:rFonts w:hint="eastAsia"/>
        </w:rPr>
        <w:t>　　第一节 抗感染药物行业定义</w:t>
      </w:r>
      <w:r>
        <w:rPr>
          <w:rFonts w:hint="eastAsia"/>
        </w:rPr>
        <w:br/>
      </w:r>
      <w:r>
        <w:rPr>
          <w:rFonts w:hint="eastAsia"/>
        </w:rPr>
        <w:t>　　第二节 抗感染药物行业特点分析</w:t>
      </w:r>
      <w:r>
        <w:rPr>
          <w:rFonts w:hint="eastAsia"/>
        </w:rPr>
        <w:br/>
      </w:r>
      <w:r>
        <w:rPr>
          <w:rFonts w:hint="eastAsia"/>
        </w:rPr>
        <w:t>　　第三节 抗感染药物产业链分析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2025年世界抗感染药物行业市场运行形势分析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2025年全球抗感染药物行业发展概况</w:t>
      </w:r>
      <w:r>
        <w:rPr>
          <w:rFonts w:hint="eastAsia"/>
        </w:rPr>
        <w:br/>
      </w:r>
      <w:r>
        <w:rPr>
          <w:rFonts w:hint="eastAsia"/>
        </w:rPr>
        <w:t>　　第二节 世界抗感染药物行业发展走势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二、全球抗感染药物行业市场分布情况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三、全球抗感染药物行业发展趋势分析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全球抗感染药物行业重点国家和区域分析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2024-2025年中国抗感染药物行业发展环境分析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2025年抗感染药物行业技术发展现状及趋势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当前我国抗感染药物技术发展现状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中外抗感染药物技术差距及产生差距的主要原因分析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提高我国抗感染药物技术的对策</w:t>
      </w:r>
      <w:r>
        <w:rPr>
          <w:rFonts w:hint="eastAsia"/>
        </w:rPr>
        <w:br/>
      </w:r>
      <w:r>
        <w:rPr>
          <w:rFonts w:hint="eastAsia"/>
        </w:rPr>
        <w:t>　　第四节 我国抗感染药物研发、设计发展趋势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中国抗感染药物发展现状调研</w:t>
      </w:r>
      <w:r>
        <w:rPr>
          <w:rFonts w:hint="eastAsia"/>
        </w:rPr>
        <w:br/>
      </w:r>
      <w:r>
        <w:rPr>
          <w:rFonts w:hint="eastAsia"/>
        </w:rPr>
        <w:t>　　第一节 中国抗感染药物市场现状分析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中国抗感染药物行业产量情况分析及预测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一、抗感染药物总体产能规模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三、2020-2025年中国抗感染药物产量统计</w:t>
      </w:r>
      <w:r>
        <w:rPr>
          <w:rFonts w:hint="eastAsia"/>
        </w:rPr>
        <w:br/>
      </w:r>
      <w:r>
        <w:rPr>
          <w:rFonts w:hint="eastAsia"/>
        </w:rPr>
        <w:t>　　　　二、抗感染药物生产区域分布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三、2025-2031年中国抗感染药物产量预测分析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中国抗感染药物市场需求分析及预测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一、中国抗感染药物市场需求特点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二、2020-2025年中国抗感染药物市场需求量统计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三、2025-2031年中国抗感染药物市场需求量预测分析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中国抗感染药物行业进出口情况分析预测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2020-2025年中国抗感染药物行业进出口情况分析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一、2020-2025年中国抗感染药物行业进口分析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二、2020-2025年中国抗感染药物行业出口分析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2025-2031年中国抗感染药物行业进出口情况预测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一、2025-2031年中国抗感染药物行业进口预测分析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二、2025-2031年中国抗感染药物行业出口预测分析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影响抗感染药物行业进出口变化的主要原因分析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2020-2025年中国抗感染药物行业重点地区调研分析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一、中国抗感染药物行业重点区域市场结构调研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二、**地区抗感染药物市场调研分析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三、**地区抗感染药物市场调研分析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四、**地区抗感染药物市场调研分析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五、**地区抗感染药物市场调研分析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六、**地区抗感染药物市场调研分析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抗感染药物行业竞争格局分析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抗感染药物行业集中度分析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一、抗感染药物市场集中度分析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二、抗感染药物企业集中度分析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三、抗感染药物区域集中度分析</w:t>
      </w:r>
      <w:r>
        <w:rPr>
          <w:rFonts w:hint="eastAsia"/>
        </w:rPr>
        <w:br/>
      </w:r>
      <w:r>
        <w:rPr>
          <w:rFonts w:hint="eastAsia"/>
        </w:rPr>
        <w:t>　　第二节 抗感染药物行业主要企业竞争力分析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抗感染药物行业竞争格局分析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一、2025年抗感染药物行业竞争分析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二、2025年中外抗感染药物产品竞争分析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三、2020-2025年我国抗感染药物市场竞争分析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四、2025-2031年国内主要抗感染药物企业动向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抗感染药物行业细分产品市场调研分析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抗感染药物行业上、下游市场分析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抗感染药物行业上游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抗感染药物行业下游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抗感染药物行业重点企业发展调研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抗感染药物重点企业（一）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抗感染药物重点企业（二）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抗感染药物重点企业（三）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抗感染药物重点企业（四）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抗感染药物重点企业（五）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抗感染药物重点企业（六）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抗感染药物企业管理策略建议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提高抗感染药物企业竞争力的策略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一、提高中国抗感染药物企业核心竞争力的对策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二、抗感染药物企业提升竞争力的主要方向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三、影响抗感染药物企业核心竞争力的因素及提升途径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四、提高抗感染药物企业竞争力的策略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对我国抗感染药物品牌的战略思考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一、抗感染药物实施品牌战略的意义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二、抗感染药物企业品牌的现状分析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三、我国抗感染药物企业的品牌战略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四、抗感染药物品牌战略管理的策略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2025-2031年中国抗感染药物行业前景与风险预测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2025年中国抗感染药物市场前景分析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2025-2031年中国抗感染药物发展趋势预测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2025-2031年中国抗感染药物行业投资特性分析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一、2025-2031年中国抗感染药物行业进入壁垒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二、2025-2031年中国抗感染药物行业盈利模式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三、2025-2031年中国抗感染药物行业盈利因素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2025-2031年中国抗感染药物行业投资机会分析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一、2025-2031年中国抗感染药物细分市场投资机会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二、2025-2031年中国抗感染药物行业区域市场投资潜力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2025-2031年中国抗感染药物行业投资风险分析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一、2025-2031年中国抗感染药物行业市场竞争风险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二、2025-2031年中国抗感染药物行业技术风险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三、2025-2031年中国抗感染药物行业政策风险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四、2025-2031年中国抗感染药物行业进入退出风险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抗感染药物行业研究结论</w:t>
      </w:r>
      <w:r>
        <w:rPr>
          <w:rFonts w:hint="eastAsia"/>
        </w:rPr>
        <w:br/>
      </w:r>
      <w:r>
        <w:rPr>
          <w:rFonts w:hint="eastAsia"/>
        </w:rPr>
        <w:t>　　第二节 抗感染药物行业投资价值评估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中.智林.－抗感染药物行业投资建议</w:t>
      </w:r>
      <w:r>
        <w:rPr>
          <w:rFonts w:hint="eastAsia"/>
        </w:rPr>
        <w:br/>
      </w:r>
      <w:r>
        <w:rPr>
          <w:rFonts w:hint="eastAsia"/>
        </w:rPr>
        <w:t>　　　　一、抗感染药物行业投资策略建议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二、抗感染药物行业投资方向建议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三、抗感染药物行业投资方式建议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抗感染药物行业历程</w:t>
      </w:r>
      <w:r>
        <w:rPr>
          <w:rFonts w:hint="eastAsia"/>
        </w:rPr>
        <w:br/>
      </w:r>
      <w:r>
        <w:rPr>
          <w:rFonts w:hint="eastAsia"/>
        </w:rPr>
        <w:t>　　图表 抗感染药物行业生命周期</w:t>
      </w:r>
      <w:r>
        <w:rPr>
          <w:rFonts w:hint="eastAsia"/>
        </w:rPr>
        <w:br/>
      </w:r>
      <w:r>
        <w:rPr>
          <w:rFonts w:hint="eastAsia"/>
        </w:rPr>
        <w:t>　　图表 抗感染药物行业产业链分析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2020-2025年中国抗感染药物行业市场规模及增长情况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2020-2025年抗感染药物行业市场容量分析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2020-2025年中国抗感染药物行业产能统计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2020-2025年中国抗感染药物行业产量及增长趋势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2020-2025年中国抗感染药物市场需求量及增速统计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2025年中国抗感染药物行业需求领域分布格局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2020-2025年中国抗感染药物行业销售收入分析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2020-2025年中国抗感染药物行业盈利情况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2020-2025年中国抗感染药物行业利润总额统计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2020-2025年中国抗感染药物进口数量分析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2020-2025年中国抗感染药物进口金额分析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2020-2025年中国抗感染药物出口数量分析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2020-2025年中国抗感染药物出口金额分析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2025年中国抗感染药物进口国家及地区分析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2020-2025年中国抗感染药物行业企业数量情况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2020-2025年中国抗感染药物行业企业平均规模情况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**地区抗感染药物市场规模及增长情况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**地区抗感染药物市场规模及增长情况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**地区抗感染药物行业市场需求情况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抗感染药物企业信息</w:t>
      </w:r>
      <w:r>
        <w:rPr>
          <w:rFonts w:hint="eastAsia"/>
        </w:rPr>
        <w:br/>
      </w:r>
      <w:r>
        <w:rPr>
          <w:rFonts w:hint="eastAsia"/>
        </w:rPr>
        <w:t>　　图表 抗感染药物企业经营情况分析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2025-2031年中国抗感染药物行业产能预测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2025-2031年中国抗感染药物行业供需平衡预测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2025-2031年中国抗感染药物行业市场容量预测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2025-2031年中国抗感染药物行业市场规模预测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2025-2031年中国抗感染药物市场前景分析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2025-2031年中国抗感染药物发展趋势预测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14ccb039b4440" w:history="1">
        <w:r>
          <w:rPr>
            <w:rStyle w:val="Hyperlink"/>
          </w:rPr>
          <w:t>2025-2031年中国抗感染药物发展现状与前景趋势报告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14ccb039b4440" w:history="1">
        <w:r>
          <w:rPr>
            <w:rStyle w:val="Hyperlink"/>
          </w:rPr>
          <w:t>https://www.20087.com/7/20/KangGanRanYaoWuDeQianJingQuShi.html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hpv病毒药物大全、抗感染药物分类、常用抗感染药物有哪些、抗感染药物合理应用的原则、抗厌氧菌的药物有哪些、抗感染药物和抗菌药物区别、最常见的抗病毒的药、常见抗感染药物、消化道抗感染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5e295265243b0" w:history="1">
      <w:r>
        <w:rPr>
          <w:rStyle w:val="Hyperlink"/>
        </w:rPr>
        <w:t>2025-2031年中国抗感染药物发展现状与前景趋势报告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KangGanRanYaoWuDeQianJingQuShi.html" TargetMode="External" Id="R92914ccb039b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KangGanRanYaoWuDeQianJingQuShi.html" TargetMode="External" Id="Rc625e2952652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2024-09-05T23:32:00Z</dcterms:created>
  <dcterms:modified xsi:type="dcterms:W3CDTF">2024-09-06T00:32:00Z</dcterms:modified>
  <dc:subject>2025-2031年中国抗感染药物发展现状与前景趋势报告</dc:subject>
  <dc:title>2025-2031年中国抗感染药物发展现状与前景趋势报告</dc:title>
  <cp:keywords>2025-2031年中国抗感染药物发展现状与前景趋势报告</cp:keywords>
  <dc:description>2025-2031年中国抗感染药物发展现状与前景趋势报告</dc:description>
</cp:coreProperties>
</file>