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2be5cd30b4a2b" w:history="1">
              <w:r>
                <w:rPr>
                  <w:rStyle w:val="Hyperlink"/>
                </w:rPr>
                <w:t>中国抗艾滋病（HIV）药物行业现状研究分析及市场前景预测报告（2025年）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2be5cd30b4a2b" w:history="1">
              <w:r>
                <w:rPr>
                  <w:rStyle w:val="Hyperlink"/>
                </w:rPr>
                <w:t>中国抗艾滋病（HIV）药物行业现状研究分析及市场前景预测报告（2025年）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2be5cd30b4a2b" w:history="1">
                <w:r>
                  <w:rPr>
                    <w:rStyle w:val="Hyperlink"/>
                  </w:rPr>
                  <w:t>https://www.20087.com/7/80/KangAiZiBingHIVYaoWuDeFaZhanQuSh.html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，特别是高效抗逆转录病毒疗法（HAART），彻底改变了HIV感染者的预后，使其从致命疾病转变为慢性可管理的状况。近年来，药物研发持续进步，新药不断上市，治疗方案更加多样化，副作用更小，服药频率更低。同时，全球范围内对HIV/AIDS的防控和治疗投入不断增加，提高了药物的可及性和负担能力。</w:t>
      </w:r>
      <w:r>
        <w:rPr>
          <w:rFonts w:hint="eastAsia"/>
        </w:rPr>
        <w:br/>
      </w:r>
      <w:r>
        <w:rPr>
          <w:rFonts w:hint="eastAsia"/>
        </w:rPr>
        <w:t>　　未来，抗艾滋病药物的研发将更加注重长效性和治愈潜力。一方面，长效注射剂和长效口服制剂的研发将减少患者的服药负担，提高治疗依从性。另一方面，科学家们正在积极探索功能性治愈和根治HIV的方法，如基因编辑技术和免疫疗法，以期在未来实现HIV感染的永久清除。此外，全球健康合作将进一步加强，通过共享研究成果和资源，提高低收入国家HIV感染者对先进治疗的可及性，缩小全球健康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2be5cd30b4a2b" w:history="1">
        <w:r>
          <w:rPr>
            <w:rStyle w:val="Hyperlink"/>
          </w:rPr>
          <w:t>中国抗艾滋病（HIV）药物行业现状研究分析及市场前景预测报告（2025年）</w:t>
        </w:r>
      </w:hyperlink>
      <w:r>
        <w:rPr>
          <w:rFonts w:hint="eastAsia"/>
        </w:rPr>
        <w:t>》依托多年行业监测数据，结合抗艾滋病（HIV）药物行业现状与未来前景，系统分析了抗艾滋病（HIV）药物市场需求、市场规模、产业链结构、价格机制及细分市场特征。报告对抗艾滋病（HIV）药物市场前景进行了客观评估，预测了抗艾滋病（HIV）药物行业发展趋势，并详细解读了品牌竞争格局、市场集中度及重点企业的运营表现。此外，报告通过SWOT分析识别了抗艾滋病（HIV）药物行业机遇与潜在风险，为投资者和决策者提供了科学、规范的战略建议，助力把握抗艾滋病（HIV）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2020-2025年全球抗艾滋病药产业运行环境分析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2020-2025年全球抗艾滋病药物研究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2025-2031年全球抗艾滋病药前景预测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2020-2025年中国艾滋病的流行动态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一、南开大学医学院教师研制新“武器”攻克艾滋病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2020-2025年中国抗艾滋病药物现状综述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2020-2025年中国艾滋病疫苗市场分析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2020-2025年中国性病系列诊断试剂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2020-2025年中国抗艾滋病药物市场热点点评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一、冷静看待抗“艾”药上市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2020-2025年外资抗艾滋病药物的企业分析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2020-2025年中国抗艾滋病药物的企业情况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2025-2031年中国抗艾滋病药物前景预测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 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(中^智^林)国外企业进入中国的建议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达安基因主要经济指标走势图</w:t>
      </w:r>
      <w:r>
        <w:rPr>
          <w:rFonts w:hint="eastAsia"/>
        </w:rPr>
        <w:br/>
      </w:r>
      <w:r>
        <w:rPr>
          <w:rFonts w:hint="eastAsia"/>
        </w:rPr>
        <w:t>　　图表 达安基因经营收入走势图</w:t>
      </w:r>
      <w:r>
        <w:rPr>
          <w:rFonts w:hint="eastAsia"/>
        </w:rPr>
        <w:br/>
      </w:r>
      <w:r>
        <w:rPr>
          <w:rFonts w:hint="eastAsia"/>
        </w:rPr>
        <w:t>　　图表 达安基因盈利指标走势图</w:t>
      </w:r>
      <w:r>
        <w:rPr>
          <w:rFonts w:hint="eastAsia"/>
        </w:rPr>
        <w:br/>
      </w:r>
      <w:r>
        <w:rPr>
          <w:rFonts w:hint="eastAsia"/>
        </w:rPr>
        <w:t>　　图表 达安基因负债情况图</w:t>
      </w:r>
      <w:r>
        <w:rPr>
          <w:rFonts w:hint="eastAsia"/>
        </w:rPr>
        <w:br/>
      </w:r>
      <w:r>
        <w:rPr>
          <w:rFonts w:hint="eastAsia"/>
        </w:rPr>
        <w:t>　　图表 达安基因负债指标走势图</w:t>
      </w:r>
      <w:r>
        <w:rPr>
          <w:rFonts w:hint="eastAsia"/>
        </w:rPr>
        <w:br/>
      </w:r>
      <w:r>
        <w:rPr>
          <w:rFonts w:hint="eastAsia"/>
        </w:rPr>
        <w:t>　　图表 达安基因运营能力指标走势图</w:t>
      </w:r>
      <w:r>
        <w:rPr>
          <w:rFonts w:hint="eastAsia"/>
        </w:rPr>
        <w:br/>
      </w:r>
      <w:r>
        <w:rPr>
          <w:rFonts w:hint="eastAsia"/>
        </w:rPr>
        <w:t>　　图表 达安基因成长能力指标走势图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2be5cd30b4a2b" w:history="1">
        <w:r>
          <w:rPr>
            <w:rStyle w:val="Hyperlink"/>
          </w:rPr>
          <w:t>中国抗艾滋病（HIV）药物行业现状研究分析及市场前景预测报告（2025年）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2be5cd30b4a2b" w:history="1">
        <w:r>
          <w:rPr>
            <w:rStyle w:val="Hyperlink"/>
          </w:rPr>
          <w:t>https://www.20087.com/7/80/KangAiZiBingHIVYaoWuDeFaZhanQuSh.html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热点：抗艾滋的药物、抗艾滋病的药叫什么、抗艾滋病药物的作用类型有哪些、艾滋病抗艾滋病药品、抗艾滋病药物治疗方案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2d05e96b4882" w:history="1">
      <w:r>
        <w:rPr>
          <w:rStyle w:val="Hyperlink"/>
        </w:rPr>
        <w:t>中国抗艾滋病（HIV）药物行业现状研究分析及市场前景预测报告（2025年）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angAiZiBingHIVYaoWuDeFaZhanQuSh.html" TargetMode="External" Id="Rc9b2be5cd30b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angAiZiBingHIVYaoWuDeFaZhanQuSh.html" TargetMode="External" Id="Red9a2d05e96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2024-12-10T03:03:00Z</dcterms:created>
  <dcterms:modified xsi:type="dcterms:W3CDTF">2024-12-10T04:03:00Z</dcterms:modified>
  <dc:subject>中国抗艾滋病（HIV）药物行业现状研究分析及市场前景预测报告（2025年）</dc:subject>
  <dc:title>中国抗艾滋病（HIV）药物行业现状研究分析及市场前景预测报告（2025年）</dc:title>
  <cp:keywords>中国抗艾滋病（HIV）药物行业现状研究分析及市场前景预测报告（2025年）</cp:keywords>
  <dc:description>中国抗艾滋病（HIV）药物行业现状研究分析及市场前景预测报告（2025年）</dc:description>
</cp:coreProperties>
</file>