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d5cd76e394f7e" w:history="1">
              <w:r>
                <w:rPr>
                  <w:rStyle w:val="Hyperlink"/>
                </w:rPr>
                <w:t>中国CD14（抗体）行业研究与发展前景预测报告（2025-2031年）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d5cd76e394f7e" w:history="1">
              <w:r>
                <w:rPr>
                  <w:rStyle w:val="Hyperlink"/>
                </w:rPr>
                <w:t>中国CD14（抗体）行业研究与发展前景预测报告（2025-2031年）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d5cd76e394f7e" w:history="1">
                <w:r>
                  <w:rPr>
                    <w:rStyle w:val="Hyperlink"/>
                  </w:rPr>
                  <w:t>https://www.20087.com/7/00/CD14-KangTi-ShiChangQianJingYuCe.html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14抗体是一类特异性识别单核细胞、巨噬细胞表面CD14抗原的免疫检测试剂，广泛应用于流式细胞术、免疫组化、ELISA及细胞分选等生命科学研究与临床诊断场景，用于炎症反应、脓毒症、自身免疫疾病等领域的生物标志物分析。CD14（抗体）普遍以单克隆抗体形式提供，强调特异性、批次一致性及低交叉反应性，主流供应商通过杂交瘤或重组表达技术保障质量。在精准医疗与免疫学研究深入的背景下，CD14抗体成为基础科研与转化医学的常用工具。然而，不同克隆号（如MEM-18、TÜK4）识别表位差异大，影响实验结果可比性；同时，缺乏统一的效价与浓度标定标准，导致用户需自行优化使用条件。</w:t>
      </w:r>
      <w:r>
        <w:rPr>
          <w:rFonts w:hint="eastAsia"/>
        </w:rPr>
        <w:br/>
      </w:r>
      <w:r>
        <w:rPr>
          <w:rFonts w:hint="eastAsia"/>
        </w:rPr>
        <w:t>　　未来，CD14抗体将朝着标准化生产、功能化修饰与多平台验证方向发展。一方面，采用重组表达与无动物源成分培养将提升批次稳定性与伦理合规性；另一方面，荧光染料、磁珠或生物素的预偶联产品将简化用户操作流程。在质量控制上，通过国际抗体验证计划（如IWGAV）的五项标准（基因敲除验证、独立抗体验证等）将成为高端产品的准入门槛。此外，针对不同物种（人、小鼠、大鼠）的交叉反应性数据将增强其在转化研究中的适用性。长远来看，CD14抗体将持续作为免疫表型分析的关键试剂，并向高验证、易用性、强可靠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d5cd76e394f7e" w:history="1">
        <w:r>
          <w:rPr>
            <w:rStyle w:val="Hyperlink"/>
          </w:rPr>
          <w:t>中国CD14（抗体）行业研究与发展前景预测报告（2025-2031年）</w:t>
        </w:r>
      </w:hyperlink>
      <w:r>
        <w:rPr>
          <w:rFonts w:hint="eastAsia"/>
        </w:rPr>
        <w:t>》基于多年行业研究经验，系统分析了CD14（抗体）产业链、市场规模、需求特征及价格趋势，客观呈现CD14（抗体）行业现状。报告科学预测了CD14（抗体）市场前景与发展方向，重点评估了CD14（抗体）重点企业的竞争格局与品牌影响力，同时挖掘CD14（抗体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CD14（抗体）行业概述</w:t>
      </w:r>
      <w:r>
        <w:rPr>
          <w:rFonts w:hint="eastAsia"/>
        </w:rPr>
        <w:br/>
      </w:r>
      <w:r>
        <w:rPr>
          <w:rFonts w:hint="eastAsia"/>
        </w:rPr>
        <w:t>　　第一节 CD14（抗体）定义与分类</w:t>
      </w:r>
      <w:r>
        <w:rPr>
          <w:rFonts w:hint="eastAsia"/>
        </w:rPr>
        <w:br/>
      </w:r>
      <w:r>
        <w:rPr>
          <w:rFonts w:hint="eastAsia"/>
        </w:rPr>
        <w:t>　　第二节 CD14（抗体）应用领域</w:t>
      </w:r>
      <w:r>
        <w:rPr>
          <w:rFonts w:hint="eastAsia"/>
        </w:rPr>
        <w:br/>
      </w:r>
      <w:r>
        <w:rPr>
          <w:rFonts w:hint="eastAsia"/>
        </w:rPr>
        <w:t>　　第三节 CD14（抗体）行业经济指标分析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CD14（抗体）产业链及经营模式分析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三、CD14（抗体）销售模式及销售渠道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全球CD14（抗体）市场发展综述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2019-2024年全球CD14（抗体）市场规模与趋势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主要国家与地区CD14（抗体）市场分析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2025-2031年全球CD14（抗体）行业发展趋势与前景预测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中国CD14（抗体）行业市场分析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2024-2025年CD14（抗体）产能与投资动态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一、国内CD14（抗体）产能及利用情况</w:t>
      </w:r>
      <w:r>
        <w:rPr>
          <w:rFonts w:hint="eastAsia"/>
        </w:rPr>
        <w:br/>
      </w:r>
      <w:r>
        <w:rPr>
          <w:rFonts w:hint="eastAsia"/>
        </w:rPr>
        <w:t>　　　　二、CD14（抗体）产能扩张与投资动态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2025-2031年CD14（抗体）行业产量统计与趋势预测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一、2019-2024年CD14（抗体）行业产量数据统计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1、2019-2024年CD14（抗体）产量及增长趋势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2、2019-2024年CD14（抗体）细分产品产量及份额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二、影响CD14（抗体）产量的关键因素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三、2025-2031年CD14（抗体）产量预测</w:t>
      </w:r>
      <w:r>
        <w:rPr>
          <w:rFonts w:hint="eastAsia"/>
        </w:rPr>
        <w:br/>
      </w:r>
      <w:r>
        <w:rPr>
          <w:rFonts w:hint="eastAsia"/>
        </w:rPr>
        <w:t>　　第三节 2025-2031年CD14（抗体）市场需求与销售分析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一、2024-2025年CD14（抗体）行业需求现状</w:t>
      </w:r>
      <w:r>
        <w:rPr>
          <w:rFonts w:hint="eastAsia"/>
        </w:rPr>
        <w:br/>
      </w:r>
      <w:r>
        <w:rPr>
          <w:rFonts w:hint="eastAsia"/>
        </w:rPr>
        <w:t>　　　　二、CD14（抗体）客户群体与需求特点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三、2019-2024年CD14（抗体）行业销售规模分析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四、2025-2031年CD14（抗体）市场增长潜力与规模预测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中国CD14（抗体）细分市场与下游应用领域分析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CD14（抗体）细分市场分析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一、2024-2025年CD14（抗体）主要细分产品市场现状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CD14（抗体）下游应用与客户群体分析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一、2024-2025年CD14（抗体）各应用领域市场现状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2024-2025年CD14（抗体）行业技术发展现状及趋势分析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CD14（抗体）行业技术发展现状分析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国内外CD14（抗体）行业技术差异与原因</w:t>
      </w:r>
      <w:r>
        <w:rPr>
          <w:rFonts w:hint="eastAsia"/>
        </w:rPr>
        <w:br/>
      </w:r>
      <w:r>
        <w:rPr>
          <w:rFonts w:hint="eastAsia"/>
        </w:rPr>
        <w:t>　　第三节 CD14（抗体）行业技术发展方向、趋势预测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提升CD14（抗体）行业技术能力策略建议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CD14（抗体）价格机制与竞争策略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一、2019-2024年CD14（抗体）市场价格走势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CD14（抗体）定价策略与方法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2025-2031年CD14（抗体）价格竞争态势与趋势预测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中国CD14（抗体）行业重点区域市场研究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2024-2025年重点区域CD14（抗体）市场发展概况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二、2019-2024年CD14（抗体）市场需求规模情况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三、2025-2031年CD14（抗体）行业发展潜力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二、2019-2024年CD14（抗体）市场需求规模情况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三、2025-2031年CD14（抗体）行业发展潜力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二、2019-2024年CD14（抗体）市场需求规模情况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三、2025-2031年CD14（抗体）行业发展潜力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二、2019-2024年CD14（抗体）市场需求规模情况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三、2025-2031年CD14（抗体）行业发展潜力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二、2019-2024年CD14（抗体）市场需求规模情况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三、2025-2031年CD14（抗体）行业发展潜力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2019-2024年中国CD14（抗体）行业进出口情况分析</w:t>
      </w:r>
      <w:r>
        <w:rPr>
          <w:rFonts w:hint="eastAsia"/>
        </w:rPr>
        <w:br/>
      </w:r>
      <w:r>
        <w:rPr>
          <w:rFonts w:hint="eastAsia"/>
        </w:rPr>
        <w:t>　　第一节 CD14（抗体）行业进口情况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一、2019-2024年CD14（抗体）进口规模及增长情况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二、CD14（抗体）主要进口来源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CD14（抗体）行业出口情况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一、2019-2024年CD14（抗体）出口规模及增长情况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二、CD14（抗体）主要出口目的地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2019-2024年中国CD14（抗体）行业总体发展与财务状况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2019-2024年中国CD14（抗体）行业规模情况</w:t>
      </w:r>
      <w:r>
        <w:rPr>
          <w:rFonts w:hint="eastAsia"/>
        </w:rPr>
        <w:br/>
      </w:r>
      <w:r>
        <w:rPr>
          <w:rFonts w:hint="eastAsia"/>
        </w:rPr>
        <w:t>　　　　一、CD14（抗体）行业企业数量规模</w:t>
      </w:r>
      <w:r>
        <w:rPr>
          <w:rFonts w:hint="eastAsia"/>
        </w:rPr>
        <w:br/>
      </w:r>
      <w:r>
        <w:rPr>
          <w:rFonts w:hint="eastAsia"/>
        </w:rPr>
        <w:t>　　　　二、CD14（抗体）行业从业人员规模</w:t>
      </w:r>
      <w:r>
        <w:rPr>
          <w:rFonts w:hint="eastAsia"/>
        </w:rPr>
        <w:br/>
      </w:r>
      <w:r>
        <w:rPr>
          <w:rFonts w:hint="eastAsia"/>
        </w:rPr>
        <w:t>　　　　三、CD14（抗体）行业市场敏感性分析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2019-2024年中国CD14（抗体）行业财务能力分析</w:t>
      </w:r>
      <w:r>
        <w:rPr>
          <w:rFonts w:hint="eastAsia"/>
        </w:rPr>
        <w:br/>
      </w:r>
      <w:r>
        <w:rPr>
          <w:rFonts w:hint="eastAsia"/>
        </w:rPr>
        <w:t>　　　　一、CD14（抗体）行业盈利能力</w:t>
      </w:r>
      <w:r>
        <w:rPr>
          <w:rFonts w:hint="eastAsia"/>
        </w:rPr>
        <w:br/>
      </w:r>
      <w:r>
        <w:rPr>
          <w:rFonts w:hint="eastAsia"/>
        </w:rPr>
        <w:t>　　　　二、CD14（抗体）行业偿债能力</w:t>
      </w:r>
      <w:r>
        <w:rPr>
          <w:rFonts w:hint="eastAsia"/>
        </w:rPr>
        <w:br/>
      </w:r>
      <w:r>
        <w:rPr>
          <w:rFonts w:hint="eastAsia"/>
        </w:rPr>
        <w:t>　　　　三、CD14（抗体）行业营运能力</w:t>
      </w:r>
      <w:r>
        <w:rPr>
          <w:rFonts w:hint="eastAsia"/>
        </w:rPr>
        <w:br/>
      </w:r>
      <w:r>
        <w:rPr>
          <w:rFonts w:hint="eastAsia"/>
        </w:rPr>
        <w:t>　　　　四、CD14（抗体）行业发展能力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CD14（抗体）行业重点企业调研分析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二、企业CD14（抗体）业务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中国CD14（抗体）行业竞争格局分析</w:t>
      </w:r>
      <w:r>
        <w:rPr>
          <w:rFonts w:hint="eastAsia"/>
        </w:rPr>
        <w:br/>
      </w:r>
      <w:r>
        <w:rPr>
          <w:rFonts w:hint="eastAsia"/>
        </w:rPr>
        <w:t>　　第一节 CD14（抗体）行业竞争格局总览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2024-2025年CD14（抗体）行业竞争力分析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2019-2024年CD14（抗体）行业企业并购活动分析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2024-2025年CD14（抗体）行业会展与招投标活动分析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一、CD14（抗体）行业会展活动及其市场影响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2025年中国CD14（抗体）企业发展企业发展策略与建议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CD14（抗体）销售模式与渠道策略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CD14（抗体）品牌与市场推广策略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CD14（抗体）研发投入与技术创新能力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CD14（抗体）合作联盟与资源整合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中国CD14（抗体）行业风险与对策</w:t>
      </w:r>
      <w:r>
        <w:rPr>
          <w:rFonts w:hint="eastAsia"/>
        </w:rPr>
        <w:br/>
      </w:r>
      <w:r>
        <w:rPr>
          <w:rFonts w:hint="eastAsia"/>
        </w:rPr>
        <w:t>　　第一节 CD14（抗体）行业SWOT分析</w:t>
      </w:r>
      <w:r>
        <w:rPr>
          <w:rFonts w:hint="eastAsia"/>
        </w:rPr>
        <w:br/>
      </w:r>
      <w:r>
        <w:rPr>
          <w:rFonts w:hint="eastAsia"/>
        </w:rPr>
        <w:t>　　　　一、CD14（抗体）行业优势</w:t>
      </w:r>
      <w:r>
        <w:rPr>
          <w:rFonts w:hint="eastAsia"/>
        </w:rPr>
        <w:br/>
      </w:r>
      <w:r>
        <w:rPr>
          <w:rFonts w:hint="eastAsia"/>
        </w:rPr>
        <w:t>　　　　二、CD14（抗体）行业劣势</w:t>
      </w:r>
      <w:r>
        <w:rPr>
          <w:rFonts w:hint="eastAsia"/>
        </w:rPr>
        <w:br/>
      </w:r>
      <w:r>
        <w:rPr>
          <w:rFonts w:hint="eastAsia"/>
        </w:rPr>
        <w:t>　　　　三、CD14（抗体）市场机会</w:t>
      </w:r>
      <w:r>
        <w:rPr>
          <w:rFonts w:hint="eastAsia"/>
        </w:rPr>
        <w:br/>
      </w:r>
      <w:r>
        <w:rPr>
          <w:rFonts w:hint="eastAsia"/>
        </w:rPr>
        <w:t>　　　　四、CD14（抗体）市场威胁</w:t>
      </w:r>
      <w:r>
        <w:rPr>
          <w:rFonts w:hint="eastAsia"/>
        </w:rPr>
        <w:br/>
      </w:r>
      <w:r>
        <w:rPr>
          <w:rFonts w:hint="eastAsia"/>
        </w:rPr>
        <w:t>　　第二节 CD14（抗体）行业风险及对策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2025-2031年中国CD14（抗体）行业前景与发展趋势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2024-2025年CD14（抗体）行业发展环境分析</w:t>
      </w:r>
      <w:r>
        <w:rPr>
          <w:rFonts w:hint="eastAsia"/>
        </w:rPr>
        <w:br/>
      </w:r>
      <w:r>
        <w:rPr>
          <w:rFonts w:hint="eastAsia"/>
        </w:rPr>
        <w:t>　　　　一、CD14（抗体）行业主管部门与监管体制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二、CD14（抗体）行业主要法律法规及政策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三、CD14（抗体）行业标准与质量监管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2025-2031年CD14（抗体）行业发展趋势与方向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2025-2031年CD14（抗体）行业发展潜力与机遇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CD14（抗体）行业研究结论与建议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中.智.林.：CD14（抗体）行业发展建议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CD14（抗体）行业类别</w:t>
      </w:r>
      <w:r>
        <w:rPr>
          <w:rFonts w:hint="eastAsia"/>
        </w:rPr>
        <w:br/>
      </w:r>
      <w:r>
        <w:rPr>
          <w:rFonts w:hint="eastAsia"/>
        </w:rPr>
        <w:t>　　图表 CD14（抗体）行业产业链调研</w:t>
      </w:r>
      <w:r>
        <w:rPr>
          <w:rFonts w:hint="eastAsia"/>
        </w:rPr>
        <w:br/>
      </w:r>
      <w:r>
        <w:rPr>
          <w:rFonts w:hint="eastAsia"/>
        </w:rPr>
        <w:t>　　图表 CD14（抗体）行业现状</w:t>
      </w:r>
      <w:r>
        <w:rPr>
          <w:rFonts w:hint="eastAsia"/>
        </w:rPr>
        <w:br/>
      </w:r>
      <w:r>
        <w:rPr>
          <w:rFonts w:hint="eastAsia"/>
        </w:rPr>
        <w:t>　　图表 CD14（抗体）行业标准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2019-2024年中国CD14（抗体）行业市场规模</w:t>
      </w:r>
      <w:r>
        <w:rPr>
          <w:rFonts w:hint="eastAsia"/>
        </w:rPr>
        <w:br/>
      </w:r>
      <w:r>
        <w:rPr>
          <w:rFonts w:hint="eastAsia"/>
        </w:rPr>
        <w:t>　　图表 2024年中国CD14（抗体）行业产能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2019-2024年中国CD14（抗体）行业产量统计</w:t>
      </w:r>
      <w:r>
        <w:rPr>
          <w:rFonts w:hint="eastAsia"/>
        </w:rPr>
        <w:br/>
      </w:r>
      <w:r>
        <w:rPr>
          <w:rFonts w:hint="eastAsia"/>
        </w:rPr>
        <w:t>　　图表 CD14（抗体）行业动态</w:t>
      </w:r>
      <w:r>
        <w:rPr>
          <w:rFonts w:hint="eastAsia"/>
        </w:rPr>
        <w:br/>
      </w:r>
      <w:r>
        <w:rPr>
          <w:rFonts w:hint="eastAsia"/>
        </w:rPr>
        <w:t>　　图表 2019-2024年中国CD14（抗体）市场需求量</w:t>
      </w:r>
      <w:r>
        <w:rPr>
          <w:rFonts w:hint="eastAsia"/>
        </w:rPr>
        <w:br/>
      </w:r>
      <w:r>
        <w:rPr>
          <w:rFonts w:hint="eastAsia"/>
        </w:rPr>
        <w:t>　　图表 2024年中国CD14（抗体）行业需求区域调研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2019-2024年中国CD14（抗体）行情</w:t>
      </w:r>
      <w:r>
        <w:rPr>
          <w:rFonts w:hint="eastAsia"/>
        </w:rPr>
        <w:br/>
      </w:r>
      <w:r>
        <w:rPr>
          <w:rFonts w:hint="eastAsia"/>
        </w:rPr>
        <w:t>　　图表 2019-2024年中国CD14（抗体）价格走势图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2019-2024年中国CD14（抗体）进口统计</w:t>
      </w:r>
      <w:r>
        <w:rPr>
          <w:rFonts w:hint="eastAsia"/>
        </w:rPr>
        <w:br/>
      </w:r>
      <w:r>
        <w:rPr>
          <w:rFonts w:hint="eastAsia"/>
        </w:rPr>
        <w:t>　　图表 2019-2024年中国CD14（抗体）出口统计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2019-2024年中国CD14（抗体）行业企业数量统计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**地区CD14（抗体）市场规模</w:t>
      </w:r>
      <w:r>
        <w:rPr>
          <w:rFonts w:hint="eastAsia"/>
        </w:rPr>
        <w:br/>
      </w:r>
      <w:r>
        <w:rPr>
          <w:rFonts w:hint="eastAsia"/>
        </w:rPr>
        <w:t>　　图表 **地区CD14（抗体）行业市场需求</w:t>
      </w:r>
      <w:r>
        <w:rPr>
          <w:rFonts w:hint="eastAsia"/>
        </w:rPr>
        <w:br/>
      </w:r>
      <w:r>
        <w:rPr>
          <w:rFonts w:hint="eastAsia"/>
        </w:rPr>
        <w:t>　　图表 **地区CD14（抗体）市场调研</w:t>
      </w:r>
      <w:r>
        <w:rPr>
          <w:rFonts w:hint="eastAsia"/>
        </w:rPr>
        <w:br/>
      </w:r>
      <w:r>
        <w:rPr>
          <w:rFonts w:hint="eastAsia"/>
        </w:rPr>
        <w:t>　　图表 **地区CD14（抗体）行业市场需求分析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**地区CD14（抗体）市场规模</w:t>
      </w:r>
      <w:r>
        <w:rPr>
          <w:rFonts w:hint="eastAsia"/>
        </w:rPr>
        <w:br/>
      </w:r>
      <w:r>
        <w:rPr>
          <w:rFonts w:hint="eastAsia"/>
        </w:rPr>
        <w:t>　　图表 **地区CD14（抗体）行业市场需求</w:t>
      </w:r>
      <w:r>
        <w:rPr>
          <w:rFonts w:hint="eastAsia"/>
        </w:rPr>
        <w:br/>
      </w:r>
      <w:r>
        <w:rPr>
          <w:rFonts w:hint="eastAsia"/>
        </w:rPr>
        <w:t>　　图表 **地区CD14（抗体）市场调研</w:t>
      </w:r>
      <w:r>
        <w:rPr>
          <w:rFonts w:hint="eastAsia"/>
        </w:rPr>
        <w:br/>
      </w:r>
      <w:r>
        <w:rPr>
          <w:rFonts w:hint="eastAsia"/>
        </w:rPr>
        <w:t>　　图表 **地区CD14（抗体）行业市场需求分析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CD14（抗体）行业竞争对手分析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CD14（抗体）重点企业（三）成长能力情况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2025-2031年中国CD14（抗体）市场需求预测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2025-2031年中国CD14（抗体）行业市场规模预测</w:t>
      </w:r>
      <w:r>
        <w:rPr>
          <w:rFonts w:hint="eastAsia"/>
        </w:rPr>
        <w:br/>
      </w:r>
      <w:r>
        <w:rPr>
          <w:rFonts w:hint="eastAsia"/>
        </w:rPr>
        <w:t>　　图表 CD14（抗体）行业准入条件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2025-2031年中国CD14（抗体）市场前景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2025-2031年中国CD14（抗体）行业发展趋势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d5cd76e394f7e" w:history="1">
        <w:r>
          <w:rPr>
            <w:rStyle w:val="Hyperlink"/>
          </w:rPr>
          <w:t>中国CD14（抗体）行业研究与发展前景预测报告（2025-2031年）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d5cd76e394f7e" w:history="1">
        <w:r>
          <w:rPr>
            <w:rStyle w:val="Hyperlink"/>
          </w:rPr>
          <w:t>https://www.20087.com/7/00/CD14-KangTi-ShiChangQianJingYuCe.html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热点：cd31抗体、cd14抗体杀灭单核细胞、CD4+CD8+、cd14+hla、免疫cd4是什么意思、cd146阳性、cd4淋巴细胞、cd14偏低是何原因、cd19单抗药物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52991676c4800" w:history="1">
      <w:r>
        <w:rPr>
          <w:rStyle w:val="Hyperlink"/>
        </w:rPr>
        <w:t>中国CD14（抗体）行业研究与发展前景预测报告（2025-2031年）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D14-KangTi-ShiChangQianJingYuCe.html" TargetMode="External" Id="Rea6d5cd76e3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D14-KangTi-ShiChangQianJingYuCe.html" TargetMode="External" Id="Re3252991676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2025-10-20T05:04:05Z</dcterms:created>
  <dcterms:modified xsi:type="dcterms:W3CDTF">2025-10-20T06:04:05Z</dcterms:modified>
  <dc:subject>中国CD14（抗体）行业研究与发展前景预测报告（2025-2031年）</dc:subject>
  <dc:title>中国CD14（抗体）行业研究与发展前景预测报告（2025-2031年）</dc:title>
  <cp:keywords>中国CD14（抗体）行业研究与发展前景预测报告（2025-2031年）</cp:keywords>
  <dc:description>中国CD14（抗体）行业研究与发展前景预测报告（2025-2031年）</dc:description>
</cp:coreProperties>
</file>