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7ba04d53b4304" w:history="1">
              <w:r>
                <w:rPr>
                  <w:rStyle w:val="Hyperlink"/>
                </w:rPr>
                <w:t>全球与中国二级综合性医院行业调研及前景趋势预测报告（2024-2030年）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7ba04d53b4304" w:history="1">
              <w:r>
                <w:rPr>
                  <w:rStyle w:val="Hyperlink"/>
                </w:rPr>
                <w:t>全球与中国二级综合性医院行业调研及前景趋势预测报告（2024-2030年）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7ba04d53b4304" w:history="1">
                <w:r>
                  <w:rPr>
                    <w:rStyle w:val="Hyperlink"/>
                  </w:rPr>
                  <w:t>https://www.20087.com/7/60/ErJiZongHeXingYiYuanHangYeQianJingQuShi.html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综合性医院通常位于城市或较大的乡镇，提供较一级医院更为全面的医疗服务，包括内外科、妇产科、儿科等科室。近年来，随着医疗改革的深入，二级医院在基层医疗体系中的作用日益凸显，承担着常见病、多发病的诊疗和转诊任务，缓解了三级医院的压力。</w:t>
      </w:r>
      <w:r>
        <w:rPr>
          <w:rFonts w:hint="eastAsia"/>
        </w:rPr>
        <w:br/>
      </w:r>
      <w:r>
        <w:rPr>
          <w:rFonts w:hint="eastAsia"/>
        </w:rPr>
        <w:t>　　未来，二级综合性医院将更加注重医疗质量和社区服务。随着分级诊疗制度的完善，二级医院将加强与基层医疗机构和三级医院的联动，形成紧密的医疗联合体。同时，数字化和远程医疗技术的应用，将提升二级医院的服务能力和效率，更好地满足当地居民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7ba04d53b4304" w:history="1">
        <w:r>
          <w:rPr>
            <w:rStyle w:val="Hyperlink"/>
          </w:rPr>
          <w:t>全球与中国二级综合性医院行业调研及前景趋势预测报告（2024-2030年）</w:t>
        </w:r>
      </w:hyperlink>
      <w:r>
        <w:rPr>
          <w:rFonts w:hint="eastAsia"/>
        </w:rPr>
        <w:t>》专业、系统地分析了二级综合性医院行业现状，包括市场需求、市场规模及价格动态，全面梳理了二级综合性医院产业链结构，并对二级综合性医院细分市场进行了探究。二级综合性医院报告基于详实数据，科学预测了二级综合性医院市场发展前景和发展趋势，同时剖析了二级综合性医院品牌竞争、市场集中度以及重点企业的市场地位。在识别风险与机遇的基础上，二级综合性医院报告提出了针对性的发展策略和建议。二级综合性医院报告为二级综合性医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中国二级综合性医院概述</w:t>
      </w:r>
      <w:r>
        <w:rPr>
          <w:rFonts w:hint="eastAsia"/>
        </w:rPr>
        <w:br/>
      </w:r>
      <w:r>
        <w:rPr>
          <w:rFonts w:hint="eastAsia"/>
        </w:rPr>
        <w:t>　　第一节 二级综合性医院行业定义</w:t>
      </w:r>
      <w:r>
        <w:rPr>
          <w:rFonts w:hint="eastAsia"/>
        </w:rPr>
        <w:br/>
      </w:r>
      <w:r>
        <w:rPr>
          <w:rFonts w:hint="eastAsia"/>
        </w:rPr>
        <w:t>　　第二节 二级综合性医院行业发展特性</w:t>
      </w:r>
      <w:r>
        <w:rPr>
          <w:rFonts w:hint="eastAsia"/>
        </w:rPr>
        <w:br/>
      </w:r>
      <w:r>
        <w:rPr>
          <w:rFonts w:hint="eastAsia"/>
        </w:rPr>
        <w:t>　　第三节 二级综合性医院产业链分析</w:t>
      </w:r>
      <w:r>
        <w:rPr>
          <w:rFonts w:hint="eastAsia"/>
        </w:rPr>
        <w:br/>
      </w:r>
      <w:r>
        <w:rPr>
          <w:rFonts w:hint="eastAsia"/>
        </w:rPr>
        <w:t>　　第四节 二级综合性医院行业生命周期分析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2023-2024年国外二级综合性医院市场发展概况</w:t>
      </w:r>
      <w:r>
        <w:rPr>
          <w:rFonts w:hint="eastAsia"/>
        </w:rPr>
        <w:br/>
      </w:r>
      <w:r>
        <w:rPr>
          <w:rFonts w:hint="eastAsia"/>
        </w:rPr>
        <w:t>　　第一节 全球二级综合性医院市场发展分析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北美地区主要国家二级综合性医院市场概况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欧洲地区主要国家二级综合性医院市场概况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亚洲地区主要国家二级综合性医院市场概况</w:t>
      </w:r>
      <w:r>
        <w:rPr>
          <w:rFonts w:hint="eastAsia"/>
        </w:rPr>
        <w:br/>
      </w:r>
      <w:r>
        <w:rPr>
          <w:rFonts w:hint="eastAsia"/>
        </w:rPr>
        <w:t>　　第五节 全球二级综合性医院市场发展预测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2023-2024年中国二级综合性医院发展环境分析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二级综合性医院行业相关政策、标准</w:t>
      </w:r>
      <w:r>
        <w:rPr>
          <w:rFonts w:hint="eastAsia"/>
        </w:rPr>
        <w:br/>
      </w:r>
      <w:r>
        <w:rPr>
          <w:rFonts w:hint="eastAsia"/>
        </w:rPr>
        <w:t>　　第三节 二级综合性医院行业相关发展规划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2023-2024年中国二级综合性医院技术发展分析</w:t>
      </w:r>
      <w:r>
        <w:rPr>
          <w:rFonts w:hint="eastAsia"/>
        </w:rPr>
        <w:br/>
      </w:r>
      <w:r>
        <w:rPr>
          <w:rFonts w:hint="eastAsia"/>
        </w:rPr>
        <w:t>　　第一节 当前二级综合性医院技术发展现状分析</w:t>
      </w:r>
      <w:r>
        <w:rPr>
          <w:rFonts w:hint="eastAsia"/>
        </w:rPr>
        <w:br/>
      </w:r>
      <w:r>
        <w:rPr>
          <w:rFonts w:hint="eastAsia"/>
        </w:rPr>
        <w:t>　　第二节 二级综合性医院生产中需注意的问题</w:t>
      </w:r>
      <w:r>
        <w:rPr>
          <w:rFonts w:hint="eastAsia"/>
        </w:rPr>
        <w:br/>
      </w:r>
      <w:r>
        <w:rPr>
          <w:rFonts w:hint="eastAsia"/>
        </w:rPr>
        <w:t>　　第三节 二级综合性医院行业主要技术趋势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2023-2024年二级综合性医院市场特性分析</w:t>
      </w:r>
      <w:r>
        <w:rPr>
          <w:rFonts w:hint="eastAsia"/>
        </w:rPr>
        <w:br/>
      </w:r>
      <w:r>
        <w:rPr>
          <w:rFonts w:hint="eastAsia"/>
        </w:rPr>
        <w:t>　　第一节 二级综合性医院行业集中度分析</w:t>
      </w:r>
      <w:r>
        <w:rPr>
          <w:rFonts w:hint="eastAsia"/>
        </w:rPr>
        <w:br/>
      </w:r>
      <w:r>
        <w:rPr>
          <w:rFonts w:hint="eastAsia"/>
        </w:rPr>
        <w:t>　　第二节 二级综合性医院行业SWOT分析</w:t>
      </w:r>
      <w:r>
        <w:rPr>
          <w:rFonts w:hint="eastAsia"/>
        </w:rPr>
        <w:br/>
      </w:r>
      <w:r>
        <w:rPr>
          <w:rFonts w:hint="eastAsia"/>
        </w:rPr>
        <w:t>　　　　一、二级综合性医院行业优势</w:t>
      </w:r>
      <w:r>
        <w:rPr>
          <w:rFonts w:hint="eastAsia"/>
        </w:rPr>
        <w:br/>
      </w:r>
      <w:r>
        <w:rPr>
          <w:rFonts w:hint="eastAsia"/>
        </w:rPr>
        <w:t>　　　　二、二级综合性医院行业劣势</w:t>
      </w:r>
      <w:r>
        <w:rPr>
          <w:rFonts w:hint="eastAsia"/>
        </w:rPr>
        <w:br/>
      </w:r>
      <w:r>
        <w:rPr>
          <w:rFonts w:hint="eastAsia"/>
        </w:rPr>
        <w:t>　　　　三、二级综合性医院行业机会</w:t>
      </w:r>
      <w:r>
        <w:rPr>
          <w:rFonts w:hint="eastAsia"/>
        </w:rPr>
        <w:br/>
      </w:r>
      <w:r>
        <w:rPr>
          <w:rFonts w:hint="eastAsia"/>
        </w:rPr>
        <w:t>　　　　四、二级综合性医院行业风险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2023-2024年中国二级综合性医院发展现状</w:t>
      </w:r>
      <w:r>
        <w:rPr>
          <w:rFonts w:hint="eastAsia"/>
        </w:rPr>
        <w:br/>
      </w:r>
      <w:r>
        <w:rPr>
          <w:rFonts w:hint="eastAsia"/>
        </w:rPr>
        <w:t>　　第一节 中国二级综合性医院市场现状分析</w:t>
      </w:r>
      <w:r>
        <w:rPr>
          <w:rFonts w:hint="eastAsia"/>
        </w:rPr>
        <w:br/>
      </w:r>
      <w:r>
        <w:rPr>
          <w:rFonts w:hint="eastAsia"/>
        </w:rPr>
        <w:t>　　第二节 中国二级综合性医院产量分析及预测</w:t>
      </w:r>
      <w:r>
        <w:rPr>
          <w:rFonts w:hint="eastAsia"/>
        </w:rPr>
        <w:br/>
      </w:r>
      <w:r>
        <w:rPr>
          <w:rFonts w:hint="eastAsia"/>
        </w:rPr>
        <w:t>　　　　一、二级综合性医院总体产能规模</w:t>
      </w:r>
      <w:r>
        <w:rPr>
          <w:rFonts w:hint="eastAsia"/>
        </w:rPr>
        <w:br/>
      </w:r>
      <w:r>
        <w:rPr>
          <w:rFonts w:hint="eastAsia"/>
        </w:rPr>
        <w:t>　　　　二、二级综合性医院生产区域分布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三、2019-2024年中国二级综合性医院产量统计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三、2024-2030年中国二级综合性医院产量预测</w:t>
      </w:r>
      <w:r>
        <w:rPr>
          <w:rFonts w:hint="eastAsia"/>
        </w:rPr>
        <w:br/>
      </w:r>
      <w:r>
        <w:rPr>
          <w:rFonts w:hint="eastAsia"/>
        </w:rPr>
        <w:t>　　第三节 中国二级综合性医院市场需求分析及预测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一、中国二级综合性医院市场需求特点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二、2019-2024年中国二级综合性医院市场需求量统计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三、2024-2030年中国二级综合性医院市场需求量预测</w:t>
      </w:r>
      <w:r>
        <w:rPr>
          <w:rFonts w:hint="eastAsia"/>
        </w:rPr>
        <w:br/>
      </w:r>
      <w:r>
        <w:rPr>
          <w:rFonts w:hint="eastAsia"/>
        </w:rPr>
        <w:t>　　第四节 中国二级综合性医院价格趋势分析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一、2019-2024年中国二级综合性医院市场价格趋势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二、2024-2030年中国二级综合性医院市场价格走势预测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2019-2024年二级综合性医院行业经济运行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2019-2024年中国二级综合性医院行业盈利能力分析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2019-2024年中国二级综合性医院行业发展能力分析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2019-2024年二级综合性医院行业偿债能力分析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2019-2024年二级综合性医院制造企业数量分析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中国二级综合性医院行业重点地区发展分析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第三节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第四节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第五节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第六节 **地区二级综合性医院市场发展分析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2019-2024年中国二级综合性医院进出口分析</w:t>
      </w:r>
      <w:r>
        <w:rPr>
          <w:rFonts w:hint="eastAsia"/>
        </w:rPr>
        <w:br/>
      </w:r>
      <w:r>
        <w:rPr>
          <w:rFonts w:hint="eastAsia"/>
        </w:rPr>
        <w:t>　　第一节 二级综合性医院进口情况分析</w:t>
      </w:r>
      <w:r>
        <w:rPr>
          <w:rFonts w:hint="eastAsia"/>
        </w:rPr>
        <w:br/>
      </w:r>
      <w:r>
        <w:rPr>
          <w:rFonts w:hint="eastAsia"/>
        </w:rPr>
        <w:t>　　第二节 二级综合性医院出口情况分析</w:t>
      </w:r>
      <w:r>
        <w:rPr>
          <w:rFonts w:hint="eastAsia"/>
        </w:rPr>
        <w:br/>
      </w:r>
      <w:r>
        <w:rPr>
          <w:rFonts w:hint="eastAsia"/>
        </w:rPr>
        <w:t>　　第三节 影响二级综合性医院进出口因素分析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主要二级综合性医院生产企业及竞争格局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三、企业二级综合性医院经营状况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二级综合性医院行业投资战略研究</w:t>
      </w:r>
      <w:r>
        <w:rPr>
          <w:rFonts w:hint="eastAsia"/>
        </w:rPr>
        <w:br/>
      </w:r>
      <w:r>
        <w:rPr>
          <w:rFonts w:hint="eastAsia"/>
        </w:rPr>
        <w:t>　　第一节 二级综合性医院行业发展战略研究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对我国二级综合性医院品牌的战略思考</w:t>
      </w:r>
      <w:r>
        <w:rPr>
          <w:rFonts w:hint="eastAsia"/>
        </w:rPr>
        <w:br/>
      </w:r>
      <w:r>
        <w:rPr>
          <w:rFonts w:hint="eastAsia"/>
        </w:rPr>
        <w:t>　　　　一、二级综合性医院品牌的重要性</w:t>
      </w:r>
      <w:r>
        <w:rPr>
          <w:rFonts w:hint="eastAsia"/>
        </w:rPr>
        <w:br/>
      </w:r>
      <w:r>
        <w:rPr>
          <w:rFonts w:hint="eastAsia"/>
        </w:rPr>
        <w:t>　　　　二、二级综合性医院实施品牌战略的意义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三、二级综合性医院企业品牌的现状分析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四、我国二级综合性医院企业的品牌战略</w:t>
      </w:r>
      <w:r>
        <w:rPr>
          <w:rFonts w:hint="eastAsia"/>
        </w:rPr>
        <w:br/>
      </w:r>
      <w:r>
        <w:rPr>
          <w:rFonts w:hint="eastAsia"/>
        </w:rPr>
        <w:t>　　　　五、二级综合性医院品牌战略管理的策略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二级综合性医院经营策略分析</w:t>
      </w:r>
      <w:r>
        <w:rPr>
          <w:rFonts w:hint="eastAsia"/>
        </w:rPr>
        <w:br/>
      </w:r>
      <w:r>
        <w:rPr>
          <w:rFonts w:hint="eastAsia"/>
        </w:rPr>
        <w:t>　　　　一、二级综合性医院市场细分策略</w:t>
      </w:r>
      <w:r>
        <w:rPr>
          <w:rFonts w:hint="eastAsia"/>
        </w:rPr>
        <w:br/>
      </w:r>
      <w:r>
        <w:rPr>
          <w:rFonts w:hint="eastAsia"/>
        </w:rPr>
        <w:t>　　　　二、二级综合性医院市场创新策略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四、二级综合性医院新产品差异化战略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2024-2030年中国二级综合性医院发展趋势预测及投资风险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2024年二级综合性医院市场前景分析</w:t>
      </w:r>
      <w:r>
        <w:rPr>
          <w:rFonts w:hint="eastAsia"/>
        </w:rPr>
        <w:br/>
      </w:r>
      <w:r>
        <w:rPr>
          <w:rFonts w:hint="eastAsia"/>
        </w:rPr>
        <w:t>　　第二节 2024年二级综合性医院行业发展趋势预测</w:t>
      </w:r>
      <w:r>
        <w:rPr>
          <w:rFonts w:hint="eastAsia"/>
        </w:rPr>
        <w:br/>
      </w:r>
      <w:r>
        <w:rPr>
          <w:rFonts w:hint="eastAsia"/>
        </w:rPr>
        <w:t>　　第三节 二级综合性医院行业投资风险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二级综合性医院投资建议</w:t>
      </w:r>
      <w:r>
        <w:rPr>
          <w:rFonts w:hint="eastAsia"/>
        </w:rPr>
        <w:br/>
      </w:r>
      <w:r>
        <w:rPr>
          <w:rFonts w:hint="eastAsia"/>
        </w:rPr>
        <w:t>　　第一节 二级综合性医院行业投资环境分析</w:t>
      </w:r>
      <w:r>
        <w:rPr>
          <w:rFonts w:hint="eastAsia"/>
        </w:rPr>
        <w:br/>
      </w:r>
      <w:r>
        <w:rPr>
          <w:rFonts w:hint="eastAsia"/>
        </w:rPr>
        <w:t>　　第二节 二级综合性医院行业投资进入壁垒分析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2024-2030年中国二级综合性医院行业产量预测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2024-2030年中国二级综合性医院行业市场需求预测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**地区二级综合性医院市场规模及增长情况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**地区二级综合性医院行业市场需求情况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**地区二级综合性医院市场规模及增长情况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**地区二级综合性医院行业市场需求情况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2019-2024年中国二级综合性医院行业出口情况分析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二级综合性医院重点企业经营情况分析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2024年二级综合性医院行业壁垒</w:t>
      </w:r>
      <w:r>
        <w:rPr>
          <w:rFonts w:hint="eastAsia"/>
        </w:rPr>
        <w:br/>
      </w:r>
      <w:r>
        <w:rPr>
          <w:rFonts w:hint="eastAsia"/>
        </w:rPr>
        <w:t>　　图表 2024年二级综合性医院市场前景分析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2024-2030年中国二级综合性医院市场规模预测</w:t>
      </w:r>
      <w:r>
        <w:rPr>
          <w:rFonts w:hint="eastAsia"/>
        </w:rPr>
        <w:br/>
      </w:r>
      <w:r>
        <w:rPr>
          <w:rFonts w:hint="eastAsia"/>
        </w:rPr>
        <w:t>　　图表 2024年二级综合性医院发展趋势预测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7ba04d53b4304" w:history="1">
        <w:r>
          <w:rPr>
            <w:rStyle w:val="Hyperlink"/>
          </w:rPr>
          <w:t>全球与中国二级综合性医院行业调研及前景趋势预测报告（2024-2030年）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7ba04d53b4304" w:history="1">
        <w:r>
          <w:rPr>
            <w:rStyle w:val="Hyperlink"/>
          </w:rPr>
          <w:t>https://www.20087.com/7/60/ErJiZongHeXingYiYuanHangYeQianJingQuShi.html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ea572a39645f1" w:history="1">
      <w:r>
        <w:rPr>
          <w:rStyle w:val="Hyperlink"/>
        </w:rPr>
        <w:t>全球与中国二级综合性医院行业调研及前景趋势预测报告（2024-2030年）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ErJiZongHeXingYiYuanHangYeQianJingQuShi.html" TargetMode="External" Id="R7447ba04d53b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ErJiZongHeXingYiYuanHangYeQianJingQuShi.html" TargetMode="External" Id="R004ea572a396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2024-03-31T02:14:00Z</dcterms:created>
  <dcterms:modified xsi:type="dcterms:W3CDTF">2024-03-31T03:14:00Z</dcterms:modified>
  <dc:subject>全球与中国二级综合性医院行业调研及前景趋势预测报告（2024-2030年）</dc:subject>
  <dc:title>全球与中国二级综合性医院行业调研及前景趋势预测报告（2024-2030年）</dc:title>
  <cp:keywords>全球与中国二级综合性医院行业调研及前景趋势预测报告（2024-2030年）</cp:keywords>
  <dc:description>全球与中国二级综合性医院行业调研及前景趋势预测报告（2024-2030年）</dc:description>
</cp:coreProperties>
</file>