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1e11f5af1400b" w:history="1">
              <w:r>
                <w:rPr>
                  <w:rStyle w:val="Hyperlink"/>
                </w:rPr>
                <w:t>2022-2028年全球与中国健康管理服务行业现状调研分析及市场前景预测报告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1e11f5af1400b" w:history="1">
              <w:r>
                <w:rPr>
                  <w:rStyle w:val="Hyperlink"/>
                </w:rPr>
                <w:t>2022-2028年全球与中国健康管理服务行业现状调研分析及市场前景预测报告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1e11f5af1400b" w:history="1">
                <w:r>
                  <w:rPr>
                    <w:rStyle w:val="Hyperlink"/>
                  </w:rPr>
                  <w:t>https://www.20087.com/7/00/JianKangGuanLiFuWuDeXianZhuangYuQianJing.html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管理服务市场在近年来呈现出快速增长态势，主要包括个性化健康咨询、疾病风险评估、健康干预计划制定与执行、远程监测与预警、健康教育与指导等多元服务内容。随着公众健康意识提升、老龄化社会进程加速以及慢性病发病率上升，人们对预防保健、疾病早期筛查、生活方式管理等需求日益增强。科技赋能健康管理，移动医疗、穿戴设备、人工智能、大数据等技术的应用使得服务更加便捷、精准。但行业也面临着服务质量参差不齐、专业人才短缺、数据安全与隐私保护等问题，以及如何有效整合医疗资源、打通线上线下服务链路的挑战。</w:t>
      </w:r>
      <w:r>
        <w:rPr>
          <w:rFonts w:hint="eastAsia"/>
        </w:rPr>
        <w:br/>
      </w:r>
      <w:r>
        <w:rPr>
          <w:rFonts w:hint="eastAsia"/>
        </w:rPr>
        <w:t>　　健康管理服务的未来将围绕全程化、精准化、生态化、法制化四个维度展开。全程化趋势要求服务覆盖预防、诊疗、康复、养生等全健康周期，形成闭环管理，提升健康管理的连贯性和有效性。精准化趋势将依托基因检测、生物标记物分析、人工智能算法等技术，实现个体化健康风险评估、疾病预测与干预策略制定，提升服务针对性。生态化趋势将推动健康管理与其他相关行业（如保险、养老、运动、食品等）深度跨界融合，构建健康服务生态系统，满足消费者多元化、一体化需求。法制化趋势则意味着行业监管将进一步加强，相关法律法规、标准体系、数据安全与隐私保护机制将逐步完善，推动健康管理服务市场规范化、专业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e1e11f5af1400b" w:history="1">
        <w:r>
          <w:rPr>
            <w:rStyle w:val="Hyperlink"/>
          </w:rPr>
          <w:t>2022-2028年全球与中国健康管理服务行业现状调研分析及市场前景预测报告</w:t>
        </w:r>
      </w:hyperlink>
      <w:r>
        <w:rPr>
          <w:rFonts w:hint="eastAsia"/>
        </w:rPr>
        <w:t>全面分析了健康管理服务行业的市场规模、需求和价格动态，同时对健康管理服务产业链进行了探讨。报告客观描述了健康管理服务行业现状，审慎预测了健康管理服务市场前景及发展趋势。此外，报告还聚焦于健康管理服务重点企业，剖析了市场竞争格局、集中度以及品牌影响力，并对健康管理服务细分市场进行了研究。健康管理服务报告以专业、科学的视角，为投资者和行业决策者提供了权威的市场洞察与决策参考，是健康管理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健康管理服务市场概述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按照不同产品类型，健康管理服务主要可以分为如下几个类别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不同产品类型健康管理服务增长趋势2017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健康体检</w:t>
      </w:r>
      <w:r>
        <w:rPr>
          <w:rFonts w:hint="eastAsia"/>
        </w:rPr>
        <w:br/>
      </w:r>
      <w:r>
        <w:rPr>
          <w:rFonts w:hint="eastAsia"/>
        </w:rPr>
        <w:t>　　　　1.2.3 健康咨询</w:t>
      </w:r>
      <w:r>
        <w:rPr>
          <w:rFonts w:hint="eastAsia"/>
        </w:rPr>
        <w:br/>
      </w:r>
      <w:r>
        <w:rPr>
          <w:rFonts w:hint="eastAsia"/>
        </w:rPr>
        <w:t>　　　　1.2.4 健康促进</w:t>
      </w:r>
      <w:r>
        <w:rPr>
          <w:rFonts w:hint="eastAsia"/>
        </w:rPr>
        <w:br/>
      </w:r>
      <w:r>
        <w:rPr>
          <w:rFonts w:hint="eastAsia"/>
        </w:rPr>
        <w:t>　　　　1.2.5 疾病预防</w:t>
      </w:r>
      <w:r>
        <w:rPr>
          <w:rFonts w:hint="eastAsia"/>
        </w:rPr>
        <w:br/>
      </w:r>
      <w:r>
        <w:rPr>
          <w:rFonts w:hint="eastAsia"/>
        </w:rPr>
        <w:t>　　　　1.2.6 慢病管理</w:t>
      </w:r>
      <w:r>
        <w:rPr>
          <w:rFonts w:hint="eastAsia"/>
        </w:rPr>
        <w:br/>
      </w:r>
      <w:r>
        <w:rPr>
          <w:rFonts w:hint="eastAsia"/>
        </w:rPr>
        <w:t>　　　　1.2.7 就医服务</w:t>
      </w:r>
      <w:r>
        <w:rPr>
          <w:rFonts w:hint="eastAsia"/>
        </w:rPr>
        <w:br/>
      </w:r>
      <w:r>
        <w:rPr>
          <w:rFonts w:hint="eastAsia"/>
        </w:rPr>
        <w:t>　　　　1.2.8 康复护理</w:t>
      </w:r>
      <w:r>
        <w:rPr>
          <w:rFonts w:hint="eastAsia"/>
        </w:rPr>
        <w:br/>
      </w:r>
      <w:r>
        <w:rPr>
          <w:rFonts w:hint="eastAsia"/>
        </w:rPr>
        <w:t>　　1.3 从不同应用，健康管理服务主要包括如下几个方面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不同应用健康管理服务增长趋势2017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园区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十三五期间（2017至2021）和十四五期间（2021至2025）健康管理服务行业发展总体概况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健康管理服务行业发展主要特点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全球健康管理服务行业规模及预测分析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全球市场健康管理服务总体规模（2017-2028）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中国市场健康管理服务总体规模（2017-2028）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中国市场健康管理服务总规模占全球比重（2017-2028）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全球主要地区健康管理服务市场规模分析（2017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全球市场主要企业健康管理服务收入分析（2017-2022）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健康管理服务行业集中度分析：全球Top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全球健康管理服务第一梯队、第二梯队和第三梯队企业及市场份额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全球主要企业总部、健康管理服务市场分布及商业化日期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全球主要企业健康管理服务产品类型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中国本土主要企业健康管理服务收入分析（2017-2022）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中国市场健康管理服务销售情况分析</w:t>
      </w:r>
      <w:r>
        <w:rPr>
          <w:rFonts w:hint="eastAsia"/>
        </w:rPr>
        <w:br/>
      </w:r>
      <w:r>
        <w:rPr>
          <w:rFonts w:hint="eastAsia"/>
        </w:rPr>
        <w:t>　　3.3 健康管理服务中国企业SWOT分析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不同产品类型健康管理服务分析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全球市场不同产品类型健康管理服务总体规模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全球市场不同产品类型健康管理服务总体规模（2017-2022）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全球市场不同产品类型健康管理服务总体规模预测（2023-2028）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中国市场不同产品类型健康管理服务总体规模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中国市场不同产品类型健康管理服务总体规模（2017-2022）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中国市场不同产品类型健康管理服务总体规模预测（2023-2028）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不同应用健康管理服务分析</w:t>
      </w:r>
      <w:r>
        <w:rPr>
          <w:rFonts w:hint="eastAsia"/>
        </w:rPr>
        <w:br/>
      </w:r>
      <w:r>
        <w:rPr>
          <w:rFonts w:hint="eastAsia"/>
        </w:rPr>
        <w:t>　　5.1 全球市场不同应用健康管理服务总体规模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全球市场不同应用健康管理服务总体规模（2017-2022）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全球市场不同应用健康管理服务总体规模预测（2023-2028）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中国市场不同应用健康管理服务总体规模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中国市场不同应用健康管理服务总体规模（2017-2022）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中国市场不同应用健康管理服务总体规模预测（2023-2028）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健康管理服务行业发展机遇及主要驱动因素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健康管理服务行业发展面临的风险</w:t>
      </w:r>
      <w:r>
        <w:rPr>
          <w:rFonts w:hint="eastAsia"/>
        </w:rPr>
        <w:br/>
      </w:r>
      <w:r>
        <w:rPr>
          <w:rFonts w:hint="eastAsia"/>
        </w:rPr>
        <w:t>　　6.3 健康管理服务行业政策分析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健康管理服务行业产业链简介</w:t>
      </w:r>
      <w:r>
        <w:rPr>
          <w:rFonts w:hint="eastAsia"/>
        </w:rPr>
        <w:br/>
      </w:r>
      <w:r>
        <w:rPr>
          <w:rFonts w:hint="eastAsia"/>
        </w:rPr>
        <w:t>　　　　7.1.1 健康管理服务产业链</w:t>
      </w:r>
      <w:r>
        <w:rPr>
          <w:rFonts w:hint="eastAsia"/>
        </w:rPr>
        <w:br/>
      </w:r>
      <w:r>
        <w:rPr>
          <w:rFonts w:hint="eastAsia"/>
        </w:rPr>
        <w:t>　　　　7.1.2 健康管理服务行业供应链分析</w:t>
      </w:r>
      <w:r>
        <w:rPr>
          <w:rFonts w:hint="eastAsia"/>
        </w:rPr>
        <w:br/>
      </w:r>
      <w:r>
        <w:rPr>
          <w:rFonts w:hint="eastAsia"/>
        </w:rPr>
        <w:t>　　　　7.1.3 健康管理服务主要原材料及其供应商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健康管理服务行业主要下游客户</w:t>
      </w:r>
      <w:r>
        <w:rPr>
          <w:rFonts w:hint="eastAsia"/>
        </w:rPr>
        <w:br/>
      </w:r>
      <w:r>
        <w:rPr>
          <w:rFonts w:hint="eastAsia"/>
        </w:rPr>
        <w:t>　　7.2 健康管理服务行业采购模式</w:t>
      </w:r>
      <w:r>
        <w:rPr>
          <w:rFonts w:hint="eastAsia"/>
        </w:rPr>
        <w:br/>
      </w:r>
      <w:r>
        <w:rPr>
          <w:rFonts w:hint="eastAsia"/>
        </w:rPr>
        <w:t>　　7.3 健康管理服务行业开发/生产模式</w:t>
      </w:r>
      <w:r>
        <w:rPr>
          <w:rFonts w:hint="eastAsia"/>
        </w:rPr>
        <w:br/>
      </w:r>
      <w:r>
        <w:rPr>
          <w:rFonts w:hint="eastAsia"/>
        </w:rPr>
        <w:t>　　7.4 健康管理服务行业销售模式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全球市场主要健康管理服务企业简介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重点企业（30）健康管理服务收入及毛利率（2017-2022）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不同产品类型健康管理服务增长趋势2017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不同应用健康管理服务增长趋势2017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健康管理服务行业发展主要特点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进入健康管理服务行业壁垒</w:t>
      </w:r>
      <w:r>
        <w:rPr>
          <w:rFonts w:hint="eastAsia"/>
        </w:rPr>
        <w:br/>
      </w:r>
      <w:r>
        <w:rPr>
          <w:rFonts w:hint="eastAsia"/>
        </w:rPr>
        <w:t>　　表5 健康管理服务发展趋势及建议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全球主要地区健康管理服务总体规模（百万美元）：2017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全球主要地区健康管理服务总体规模（2017-2022）&amp;（百万美元）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全球主要地区健康管理服务总体规模（2023-2028）&amp;（百万美元）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北美健康管理服务基本情况分析</w:t>
      </w:r>
      <w:r>
        <w:rPr>
          <w:rFonts w:hint="eastAsia"/>
        </w:rPr>
        <w:br/>
      </w:r>
      <w:r>
        <w:rPr>
          <w:rFonts w:hint="eastAsia"/>
        </w:rPr>
        <w:t>　　表10 欧洲健康管理服务基本情况分析</w:t>
      </w:r>
      <w:r>
        <w:rPr>
          <w:rFonts w:hint="eastAsia"/>
        </w:rPr>
        <w:br/>
      </w:r>
      <w:r>
        <w:rPr>
          <w:rFonts w:hint="eastAsia"/>
        </w:rPr>
        <w:t>　　表11 亚太健康管理服务基本情况分析</w:t>
      </w:r>
      <w:r>
        <w:rPr>
          <w:rFonts w:hint="eastAsia"/>
        </w:rPr>
        <w:br/>
      </w:r>
      <w:r>
        <w:rPr>
          <w:rFonts w:hint="eastAsia"/>
        </w:rPr>
        <w:t>　　表12 拉美健康管理服务基本情况分析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中东及非洲健康管理服务基本情况分析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全球市场主要企业健康管理服务收入（2017-2022）&amp;（百万美元）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全球市场主要企业健康管理服务收入市场份额（2017-2022）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2021年全球主要企业健康管理服务收入排名</w:t>
      </w:r>
      <w:r>
        <w:rPr>
          <w:rFonts w:hint="eastAsia"/>
        </w:rPr>
        <w:br/>
      </w:r>
      <w:r>
        <w:rPr>
          <w:rFonts w:hint="eastAsia"/>
        </w:rPr>
        <w:t>　　表17 2021全球健康管理服务主要厂商市场地位（第一梯队、第二梯队和第三梯队）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全球主要企业总部、健康管理服务市场分布及商业化日期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全球主要企业健康管理服务产品类型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中国本土企业健康管理服务收入（2017-2022）&amp;（百万美元）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中国本土企业健康管理服务收入市场份额（2017-2022）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2021年全球及中国本土企业在中国市场健康管理服务收入排名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全球市场不同产品类型健康管理服务总体规模（2017-2022）&amp;（百万美元）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全球市场不同产品类型健康管理服务市场份额（2017-2022）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全球市场不同产品类型健康管理服务总体规模预测（2023-2028）&amp;（百万美元）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全球市场不同产品类型健康管理服务市场份额预测（2023-2028）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中国市场不同产品类型健康管理服务总体规模（2017-2022）&amp;（百万美元）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中国市场不同产品类型健康管理服务市场份额（2017-2022）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中国市场不同产品类型健康管理服务总体规模预测（2023-2028）&amp;（百万美元）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中国市场不同产品类型健康管理服务市场份额预测（2023-2028）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全球市场不同应用健康管理服务总体规模（2017-2022）&amp;（百万美元）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全球市场不同应用健康管理服务市场份额（2017-2022）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全球市场不同应用健康管理服务总体规模预测（2023-2028）&amp;（百万美元）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全球市场不同应用健康管理服务市场份额预测（2023-2028）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中国市场不同应用健康管理服务总体规模（2017-2022）&amp;（百万美元）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中国市场不同应用健康管理服务市场份额（2017-2022）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中国市场不同应用健康管理服务总体规模预测（2023-2028）&amp;（百万美元）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中国市场不同应用健康管理服务市场份额预测（2023-2028）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健康管理服务行业发展机遇及主要驱动因素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健康管理服务行业发展面临的风险</w:t>
      </w:r>
      <w:r>
        <w:rPr>
          <w:rFonts w:hint="eastAsia"/>
        </w:rPr>
        <w:br/>
      </w:r>
      <w:r>
        <w:rPr>
          <w:rFonts w:hint="eastAsia"/>
        </w:rPr>
        <w:t>　　表42 健康管理服务行业政策分析</w:t>
      </w:r>
      <w:r>
        <w:rPr>
          <w:rFonts w:hint="eastAsia"/>
        </w:rPr>
        <w:br/>
      </w:r>
      <w:r>
        <w:rPr>
          <w:rFonts w:hint="eastAsia"/>
        </w:rPr>
        <w:t>　　表43 健康管理服务行业供应链分析</w:t>
      </w:r>
      <w:r>
        <w:rPr>
          <w:rFonts w:hint="eastAsia"/>
        </w:rPr>
        <w:br/>
      </w:r>
      <w:r>
        <w:rPr>
          <w:rFonts w:hint="eastAsia"/>
        </w:rPr>
        <w:t>　　表44 健康管理服务上游原材料和主要供应商情况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健康管理服务行业主要下游客户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重点企业（30）基本信息、健康管理服务市场分布、总部及行业地位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重点企业（30）健康管理服务产品规格、参数及市场应用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重点企业（30）健康管理服务收入（百万美元）及毛利率（2017-2022）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健康管理服务产品图片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全球不同产品类型健康管理服务市场份额 2021 &amp; 2028</w:t>
      </w:r>
      <w:r>
        <w:rPr>
          <w:rFonts w:hint="eastAsia"/>
        </w:rPr>
        <w:br/>
      </w:r>
      <w:r>
        <w:rPr>
          <w:rFonts w:hint="eastAsia"/>
        </w:rPr>
        <w:t>　　图3 健康体检产品图片</w:t>
      </w:r>
      <w:r>
        <w:rPr>
          <w:rFonts w:hint="eastAsia"/>
        </w:rPr>
        <w:br/>
      </w:r>
      <w:r>
        <w:rPr>
          <w:rFonts w:hint="eastAsia"/>
        </w:rPr>
        <w:t>　　图4 健康咨询产品图片</w:t>
      </w:r>
      <w:r>
        <w:rPr>
          <w:rFonts w:hint="eastAsia"/>
        </w:rPr>
        <w:br/>
      </w:r>
      <w:r>
        <w:rPr>
          <w:rFonts w:hint="eastAsia"/>
        </w:rPr>
        <w:t>　　图5 健康促进产品图片</w:t>
      </w:r>
      <w:r>
        <w:rPr>
          <w:rFonts w:hint="eastAsia"/>
        </w:rPr>
        <w:br/>
      </w:r>
      <w:r>
        <w:rPr>
          <w:rFonts w:hint="eastAsia"/>
        </w:rPr>
        <w:t>　　图6 疾病预防产品图片</w:t>
      </w:r>
      <w:r>
        <w:rPr>
          <w:rFonts w:hint="eastAsia"/>
        </w:rPr>
        <w:br/>
      </w:r>
      <w:r>
        <w:rPr>
          <w:rFonts w:hint="eastAsia"/>
        </w:rPr>
        <w:t>　　图7 慢病管理产品图片</w:t>
      </w:r>
      <w:r>
        <w:rPr>
          <w:rFonts w:hint="eastAsia"/>
        </w:rPr>
        <w:br/>
      </w:r>
      <w:r>
        <w:rPr>
          <w:rFonts w:hint="eastAsia"/>
        </w:rPr>
        <w:t>　　图8 就医服务产品图片</w:t>
      </w:r>
      <w:r>
        <w:rPr>
          <w:rFonts w:hint="eastAsia"/>
        </w:rPr>
        <w:br/>
      </w:r>
      <w:r>
        <w:rPr>
          <w:rFonts w:hint="eastAsia"/>
        </w:rPr>
        <w:t>　　图9 康复护理产品图片</w:t>
      </w:r>
      <w:r>
        <w:rPr>
          <w:rFonts w:hint="eastAsia"/>
        </w:rPr>
        <w:br/>
      </w:r>
      <w:r>
        <w:rPr>
          <w:rFonts w:hint="eastAsia"/>
        </w:rPr>
        <w:t>　　图10 全球不同应用健康管理服务市场份额 2021 &amp; 2028</w:t>
      </w:r>
      <w:r>
        <w:rPr>
          <w:rFonts w:hint="eastAsia"/>
        </w:rPr>
        <w:br/>
      </w:r>
      <w:r>
        <w:rPr>
          <w:rFonts w:hint="eastAsia"/>
        </w:rPr>
        <w:t>　　图11 个人</w:t>
      </w:r>
      <w:r>
        <w:rPr>
          <w:rFonts w:hint="eastAsia"/>
        </w:rPr>
        <w:br/>
      </w:r>
      <w:r>
        <w:rPr>
          <w:rFonts w:hint="eastAsia"/>
        </w:rPr>
        <w:t>　　图12 企业</w:t>
      </w:r>
      <w:r>
        <w:rPr>
          <w:rFonts w:hint="eastAsia"/>
        </w:rPr>
        <w:br/>
      </w:r>
      <w:r>
        <w:rPr>
          <w:rFonts w:hint="eastAsia"/>
        </w:rPr>
        <w:t>　　图13 园区</w:t>
      </w:r>
      <w:r>
        <w:rPr>
          <w:rFonts w:hint="eastAsia"/>
        </w:rPr>
        <w:br/>
      </w:r>
      <w:r>
        <w:rPr>
          <w:rFonts w:hint="eastAsia"/>
        </w:rPr>
        <w:t>　　图14 全球市场健康管理服务市场规模：2017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中国市场健康管理服务总规模占全球比重（2017-2028）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全球主要地区健康管理服务市场份额（2017-2028）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中东及非洲地区健康管理服务总体规模（2017-2028）&amp;（百万美元）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2021全球前五大厂商健康管理服务市场份额（按收入）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2021全球健康管理服务第一梯队、第二梯队和第三梯队厂商及市场份额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健康管理服务中国企业SWOT分析</w:t>
      </w:r>
      <w:r>
        <w:rPr>
          <w:rFonts w:hint="eastAsia"/>
        </w:rPr>
        <w:br/>
      </w:r>
      <w:r>
        <w:rPr>
          <w:rFonts w:hint="eastAsia"/>
        </w:rPr>
        <w:t>　　图27 健康管理服务产业链</w:t>
      </w:r>
      <w:r>
        <w:rPr>
          <w:rFonts w:hint="eastAsia"/>
        </w:rPr>
        <w:br/>
      </w:r>
      <w:r>
        <w:rPr>
          <w:rFonts w:hint="eastAsia"/>
        </w:rPr>
        <w:t>　　图28 健康管理服务行业采购模式</w:t>
      </w:r>
      <w:r>
        <w:rPr>
          <w:rFonts w:hint="eastAsia"/>
        </w:rPr>
        <w:br/>
      </w:r>
      <w:r>
        <w:rPr>
          <w:rFonts w:hint="eastAsia"/>
        </w:rPr>
        <w:t>　　图29 健康管理服务行业开发\u002F生产模式分析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健康管理服务行业销售模式分析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1e11f5af1400b" w:history="1">
        <w:r>
          <w:rPr>
            <w:rStyle w:val="Hyperlink"/>
          </w:rPr>
          <w:t>2022-2028年全球与中国健康管理服务行业现状调研分析及市场前景预测报告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1e11f5af1400b" w:history="1">
        <w:r>
          <w:rPr>
            <w:rStyle w:val="Hyperlink"/>
          </w:rPr>
          <w:t>https://www.20087.com/7/00/JianKangGuanLiFuWuDeXianZhuangYuQianJing.html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1433d09da4673" w:history="1">
      <w:r>
        <w:rPr>
          <w:rStyle w:val="Hyperlink"/>
        </w:rPr>
        <w:t>2022-2028年全球与中国健康管理服务行业现状调研分析及市场前景预测报告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nKangGuanLiFuWuDeXianZhuangYuQianJing.html" TargetMode="External" Id="Rf6e1e11f5af1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nKangGuanLiFuWuDeXianZhuangYuQianJing.html" TargetMode="External" Id="R5191433d09da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2022-06-03T01:04:15Z</dcterms:created>
  <dcterms:modified xsi:type="dcterms:W3CDTF">2022-06-03T02:04:15Z</dcterms:modified>
  <dc:subject>2022-2028年全球与中国健康管理服务行业现状调研分析及市场前景预测报告</dc:subject>
  <dc:title>2022-2028年全球与中国健康管理服务行业现状调研分析及市场前景预测报告</dc:title>
  <cp:keywords>2022-2028年全球与中国健康管理服务行业现状调研分析及市场前景预测报告</cp:keywords>
  <dc:description>2022-2028年全球与中国健康管理服务行业现状调研分析及市场前景预测报告</dc:description>
</cp:coreProperties>
</file>