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fbe2922446ea" w:history="1">
              <w:r>
                <w:rPr>
                  <w:rStyle w:val="Hyperlink"/>
                </w:rPr>
                <w:t>2025年中国冠状动脉支架市场现状调查与未来发展趋势报告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fbe2922446ea" w:history="1">
              <w:r>
                <w:rPr>
                  <w:rStyle w:val="Hyperlink"/>
                </w:rPr>
                <w:t>2025年中国冠状动脉支架市场现状调查与未来发展趋势报告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fbe2922446ea" w:history="1">
                <w:r>
                  <w:rPr>
                    <w:rStyle w:val="Hyperlink"/>
                  </w:rPr>
                  <w:t>https://www.20087.com/M_YiLiaoBaoJian/07/GuanZhuangDongMaiZhiJiaShiChangXuQiuFenXiYuFaZhanQuShiYuCe.html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用于治疗冠状动脉狭窄或闭塞的医疗器械，通过扩张血管并保持其开放状态，以恢复心脏供血。近年来，随着生物可吸收支架、药物洗脱支架等新技术的出现，冠状动脉支架的安全性和长期效果得到了显著提升。此外，支架的设计和制造工艺不断优化，以提高植入的准确性和患者的舒适度。</w:t>
      </w:r>
      <w:r>
        <w:rPr>
          <w:rFonts w:hint="eastAsia"/>
        </w:rPr>
        <w:br/>
      </w:r>
      <w:r>
        <w:rPr>
          <w:rFonts w:hint="eastAsia"/>
        </w:rPr>
        <w:t>　　冠状动脉支架行业未来将更加注重患者特异性和生物相容性。随着精准医疗理念的深化，冠状动脉支架将更加个性化，以匹配每个患者的具体病情和解剖特征。同时，生物可吸收材料和智能材料的应用将增加，以减少长期并发症的风险，并促进血管的自然愈合过程。此外，支架的远程监测和随访管理系统将得到开发，以提高术后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fbe2922446ea" w:history="1">
        <w:r>
          <w:rPr>
            <w:rStyle w:val="Hyperlink"/>
          </w:rPr>
          <w:t>2025年中国冠状动脉支架市场现状调查与未来发展趋势报告</w:t>
        </w:r>
      </w:hyperlink>
      <w:r>
        <w:rPr>
          <w:rFonts w:hint="eastAsia"/>
        </w:rPr>
        <w:t>》基于科学的市场调研与数据分析，全面解析了冠状动脉支架行业的市场规模、市场需求及发展现状。报告深入探讨了冠状动脉支架产业链结构、细分市场特点及技术发展方向，并结合宏观经济环境与消费者需求变化，对冠状动脉支架行业前景与未来趋势进行了科学预测，揭示了潜在增长空间。通过对冠状动脉支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2025年中国介入医疗器械行业进入壁垒分析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2025年国内介入医疗器械行业发展存在问题分析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第四节 2025年中国冠状动脉支架应用社会环境分析</w:t>
      </w:r>
      <w:r>
        <w:rPr>
          <w:rFonts w:hint="eastAsia"/>
        </w:rPr>
        <w:br/>
      </w:r>
      <w:r>
        <w:rPr>
          <w:rFonts w:hint="eastAsia"/>
        </w:rPr>
        <w:t>　　　　一、医学科学的进步</w:t>
      </w:r>
      <w:r>
        <w:rPr>
          <w:rFonts w:hint="eastAsia"/>
        </w:rPr>
        <w:br/>
      </w:r>
      <w:r>
        <w:rPr>
          <w:rFonts w:hint="eastAsia"/>
        </w:rPr>
        <w:t>　　　　二、冠心病的介入治疗越来越普及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四、中国医疗消费情况</w:t>
      </w:r>
      <w:r>
        <w:rPr>
          <w:rFonts w:hint="eastAsia"/>
        </w:rPr>
        <w:br/>
      </w:r>
      <w:r>
        <w:rPr>
          <w:rFonts w:hint="eastAsia"/>
        </w:rPr>
        <w:t>　　　　五、中国心血管病发病率及死亡率分析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2025年中国冠状动脉支架动态分析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第三节 2025年中国冠状动脉介入医疗器械发展综述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第四节 2025年中国冠状动脉介入医疗器械市场需求分析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第五节 2025年中国冠状动脉介入医疗器械市场供给分析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2020-2025年中国冠状动脉支架所属行业数据监测分析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 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t>　　　　　　1、titan2-bas与bms的对比研究</w:t>
      </w:r>
      <w:r>
        <w:rPr>
          <w:rFonts w:hint="eastAsia"/>
        </w:rPr>
        <w:br/>
      </w:r>
      <w:r>
        <w:rPr>
          <w:rFonts w:hint="eastAsia"/>
        </w:rPr>
        <w:t>　　　　　　2、titan2-bas与pes的对比研究</w:t>
      </w:r>
      <w:r>
        <w:rPr>
          <w:rFonts w:hint="eastAsia"/>
        </w:rPr>
        <w:br/>
      </w:r>
      <w:r>
        <w:rPr>
          <w:rFonts w:hint="eastAsia"/>
        </w:rPr>
        <w:t>　　　　　　3、titan2-bas与ses的对比研究</w:t>
      </w:r>
      <w:r>
        <w:rPr>
          <w:rFonts w:hint="eastAsia"/>
        </w:rPr>
        <w:br/>
      </w:r>
      <w:r>
        <w:rPr>
          <w:rFonts w:hint="eastAsia"/>
        </w:rPr>
        <w:t>　　　　　　4、titan2-bas的临床应用情况</w:t>
      </w:r>
      <w:r>
        <w:rPr>
          <w:rFonts w:hint="eastAsia"/>
        </w:rPr>
        <w:br/>
      </w:r>
      <w:r>
        <w:rPr>
          <w:rFonts w:hint="eastAsia"/>
        </w:rPr>
        <w:t>　　　　　　5、titan2-bas国内的研究与应用情况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　　　　6、有关titan2-bas正在进行的临床研究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2025-2031年中国冠状动脉支架产业投资环境预测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fbe2922446ea" w:history="1">
        <w:r>
          <w:rPr>
            <w:rStyle w:val="Hyperlink"/>
          </w:rPr>
          <w:t>2025年中国冠状动脉支架市场现状调查与未来发展趋势报告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fbe2922446ea" w:history="1">
        <w:r>
          <w:rPr>
            <w:rStyle w:val="Hyperlink"/>
          </w:rPr>
          <w:t>https://www.20087.com/M_YiLiaoBaoJian/07/GuanZhuangDongMaiZhiJiaShiChangXuQiuFenXiYuFaZhanQuShiYuCe.html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热点：血管下支架一个多少钱、冠状动脉支架需要多少钱、冠状动脉支架图片、支架寿命一般多久、冠状动脉支架多少钱、冠状动脉支架指南、血管堵90%需不需要做支架、冠状动脉支架置入术、冠状动脉支架大小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1c6bdf5441f3" w:history="1">
      <w:r>
        <w:rPr>
          <w:rStyle w:val="Hyperlink"/>
        </w:rPr>
        <w:t>2025年中国冠状动脉支架市场现状调查与未来发展趋势报告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GuanZhuangDongMaiZhiJiaShiChangXuQiuFenXiYuFaZhanQuShiYuCe.html" TargetMode="External" Id="Rbbbbfbe29224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GuanZhuangDongMaiZhiJiaShiChangXuQiuFenXiYuFaZhanQuShiYuCe.html" TargetMode="External" Id="Rcb831c6bdf5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2025-04-28T02:45:00Z</dcterms:created>
  <dcterms:modified xsi:type="dcterms:W3CDTF">2025-04-28T03:45:00Z</dcterms:modified>
  <dc:subject>2025年中国冠状动脉支架市场现状调查与未来发展趋势报告</dc:subject>
  <dc:title>2025年中国冠状动脉支架市场现状调查与未来发展趋势报告</dc:title>
  <cp:keywords>2025年中国冠状动脉支架市场现状调查与未来发展趋势报告</cp:keywords>
  <dc:description>2025年中国冠状动脉支架市场现状调查与未来发展趋势报告</dc:description>
</cp:coreProperties>
</file>