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f68c78a74268" w:history="1">
              <w:r>
                <w:rPr>
                  <w:rStyle w:val="Hyperlink"/>
                </w:rPr>
                <w:t>中国心脏支架市场调研及发展前景分析报告（2024-2030年）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f68c78a74268" w:history="1">
              <w:r>
                <w:rPr>
                  <w:rStyle w:val="Hyperlink"/>
                </w:rPr>
                <w:t>中国心脏支架市场调研及发展前景分析报告（2024-2030年）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af68c78a74268" w:history="1">
                <w:r>
                  <w:rPr>
                    <w:rStyle w:val="Hyperlink"/>
                  </w:rPr>
                  <w:t>https://www.20087.com/7/30/XinZangZhiJiaHangYeYanJiuBaoGao.html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冠状动脉疾病的常用治疗方法，近年来在材料科学和生物医学工程的推动下取得了显著进展。现代心脏支架不仅提高了置入的精确度和安全性，还通过采用生物可吸收材料和药物涂层技术，减少了血栓形成和支架内再狭窄的风险。然而，长期效果的不确定性和高成本是心脏支架应用中的挑战。</w:t>
      </w:r>
      <w:r>
        <w:rPr>
          <w:rFonts w:hint="eastAsia"/>
        </w:rPr>
        <w:br/>
      </w:r>
      <w:r>
        <w:rPr>
          <w:rFonts w:hint="eastAsia"/>
        </w:rPr>
        <w:t>　　未来，心脏支架将更加注重个性化医疗和长期疗效。一方面，通过基因组学和蛋白质组学的研究，心脏支架将实现更精准的患者筛选和支架类型匹配，以提高治疗效果和减少并发症。另一方面，心脏支架将采用更先进的材料和设计，如超弹性合金和自适应结构，以适应血管的生理变化，延长支架的有效期。此外，随着远程医疗和人工智能的发展，心脏支架的监测和管理将更加智能化，通过植入式传感器和数据分析，实现对患者健康状况的持续跟踪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f68c78a74268" w:history="1">
        <w:r>
          <w:rPr>
            <w:rStyle w:val="Hyperlink"/>
          </w:rPr>
          <w:t>中国心脏支架市场调研及发展前景分析报告（2024-2030年）</w:t>
        </w:r>
      </w:hyperlink>
      <w:r>
        <w:rPr>
          <w:rFonts w:hint="eastAsia"/>
        </w:rPr>
        <w:t>》基于对心脏支架行业的深入研究和市场监测数据，全面分析了心脏支架行业现状、市场需求与市场规模。心脏支架报告详细探讨了产业链结构，价格动态，以及心脏支架各细分市场的特点。同时，还科学预测了市场前景与发展趋势，深入剖析了心脏支架品牌竞争格局，市场集中度，以及重点企业的经营状况。心脏支架报告旨在挖掘行业投资价值，揭示潜在风险与机遇，为投资者和决策者提供专业、科学、客观的战略建议，是了解心脏支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心脏支架产业概述</w:t>
      </w:r>
      <w:r>
        <w:rPr>
          <w:rFonts w:hint="eastAsia"/>
        </w:rPr>
        <w:br/>
      </w:r>
      <w:r>
        <w:rPr>
          <w:rFonts w:hint="eastAsia"/>
        </w:rPr>
        <w:t>　　第一节 心脏支架产业定义</w:t>
      </w:r>
      <w:r>
        <w:rPr>
          <w:rFonts w:hint="eastAsia"/>
        </w:rPr>
        <w:br/>
      </w:r>
      <w:r>
        <w:rPr>
          <w:rFonts w:hint="eastAsia"/>
        </w:rPr>
        <w:t>　　第二节 心脏支架产业发展历程</w:t>
      </w:r>
      <w:r>
        <w:rPr>
          <w:rFonts w:hint="eastAsia"/>
        </w:rPr>
        <w:br/>
      </w:r>
      <w:r>
        <w:rPr>
          <w:rFonts w:hint="eastAsia"/>
        </w:rPr>
        <w:t>　　第三节 心脏支架分类情况</w:t>
      </w:r>
      <w:r>
        <w:rPr>
          <w:rFonts w:hint="eastAsia"/>
        </w:rPr>
        <w:br/>
      </w:r>
      <w:r>
        <w:rPr>
          <w:rFonts w:hint="eastAsia"/>
        </w:rPr>
        <w:t>　　第四节 心脏支架产业链分析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2023-2024年中国心脏支架行业发展环境分析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2023-2024年中国心脏支架行业经济环境分析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2023-2024年中国心脏支架行业社会环境分析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2023-2024年中国心脏支架行业政策环境分析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2023-2024年心脏支架行业技术发展现状及趋势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当前我国心脏支架技术发展现状</w:t>
      </w:r>
      <w:r>
        <w:rPr>
          <w:rFonts w:hint="eastAsia"/>
        </w:rPr>
        <w:br/>
      </w:r>
      <w:r>
        <w:rPr>
          <w:rFonts w:hint="eastAsia"/>
        </w:rPr>
        <w:t>　　第二节 中外心脏支架技术差距及产生差距的主要原因分析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提高我国心脏支架技术的对策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2023-2024年全球心脏支架行业发展状况及趋势分析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全球心脏支架行业发展概况</w:t>
      </w:r>
      <w:r>
        <w:rPr>
          <w:rFonts w:hint="eastAsia"/>
        </w:rPr>
        <w:br/>
      </w:r>
      <w:r>
        <w:rPr>
          <w:rFonts w:hint="eastAsia"/>
        </w:rPr>
        <w:t>　　第二节 全球心脏支架行业发展现状及趋势分析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一、全球心脏支架行业市场分布情况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二、全球心脏支架行业发展趋势分析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全球心脏支架行业重点区域发展分析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中国心脏支架行业运行状况分析</w:t>
      </w:r>
      <w:r>
        <w:rPr>
          <w:rFonts w:hint="eastAsia"/>
        </w:rPr>
        <w:br/>
      </w:r>
      <w:r>
        <w:rPr>
          <w:rFonts w:hint="eastAsia"/>
        </w:rPr>
        <w:t>　　第一节 心脏支架行业市场规模分析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一、2019-2024年心脏支架行业市场规模分析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二、2023-2024年心脏支架行业市场规模现状分析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二、2024-2030年心脏支架行业市场规模况预测</w:t>
      </w:r>
      <w:r>
        <w:rPr>
          <w:rFonts w:hint="eastAsia"/>
        </w:rPr>
        <w:br/>
      </w:r>
      <w:r>
        <w:rPr>
          <w:rFonts w:hint="eastAsia"/>
        </w:rPr>
        <w:t>　　第二节 心脏支架行业市场供给分析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一、2019-2024年心脏支架行业市场供给情况分析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二、2023-2024年心脏支架行业市场供给现状分析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二、2024-2030年心脏支架行业市场供给情况预测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心脏支架行业市场需求分析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一、2019-2024年心脏支架行业市场需求情况分析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二、2023-2024年心脏支架行业市场需求现状分析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二、2024-2030年心脏支架行业市场需求情况预测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2023-2024年中国心脏支架行业集中度分析</w:t>
      </w:r>
      <w:r>
        <w:rPr>
          <w:rFonts w:hint="eastAsia"/>
        </w:rPr>
        <w:br/>
      </w:r>
      <w:r>
        <w:rPr>
          <w:rFonts w:hint="eastAsia"/>
        </w:rPr>
        <w:t>　　　　一、心脏支架行业市场集中度情况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二、心脏支架行业企业集中度分析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中国心脏支架行业市场区域结构分析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中国心脏支架行业市场需求结构分析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心脏支架行业重点区域（一）需求分析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心脏支架行业重点区域（二）需求分析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心脏支架行业重点区域（三）需求分析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心脏支架产品市场价格行情分析预测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2019-2024年心脏支架产品市场价格回顾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2023-2024年心脏支架产品市场价格现状分析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影响心脏支架产品市场价格因素分析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2024-2030年心脏支架产品市场价格走势预测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心脏支架行业标杆企业竞争力分析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心脏支架重点企业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2023-2024年心脏支架行业企业经营策略研究分析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2023-2024年中国心脏支架市场营销策略竞争分析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心脏支架市场产品策略</w:t>
      </w:r>
      <w:r>
        <w:rPr>
          <w:rFonts w:hint="eastAsia"/>
        </w:rPr>
        <w:br/>
      </w:r>
      <w:r>
        <w:rPr>
          <w:rFonts w:hint="eastAsia"/>
        </w:rPr>
        <w:t>　　第二节 心脏支架市场渠道策略</w:t>
      </w:r>
      <w:r>
        <w:rPr>
          <w:rFonts w:hint="eastAsia"/>
        </w:rPr>
        <w:br/>
      </w:r>
      <w:r>
        <w:rPr>
          <w:rFonts w:hint="eastAsia"/>
        </w:rPr>
        <w:t>　　第三节 心脏支架市场价格策略</w:t>
      </w:r>
      <w:r>
        <w:rPr>
          <w:rFonts w:hint="eastAsia"/>
        </w:rPr>
        <w:br/>
      </w:r>
      <w:r>
        <w:rPr>
          <w:rFonts w:hint="eastAsia"/>
        </w:rPr>
        <w:t>　　第四节 心脏支架广告媒体策略</w:t>
      </w:r>
      <w:r>
        <w:rPr>
          <w:rFonts w:hint="eastAsia"/>
        </w:rPr>
        <w:br/>
      </w:r>
      <w:r>
        <w:rPr>
          <w:rFonts w:hint="eastAsia"/>
        </w:rPr>
        <w:t>　　第五节 心脏支架客户服务策略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影响心脏支架行业发展主要因素分析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一、2023-2024年影响心脏支架行业发展的不利因素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二、2023-2024年影响心脏支架行业发展的稳定因素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三、2023-2024年影响心脏支架行业发展的有利因素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四、2023-2024年我国心脏支架行业发展面临的机遇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[^中^智^林]心脏支架行业投资风险分析预测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一、2024-2030年心脏支架行业市场风险分析预测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二、2024-2030年心脏支架行业政策风险分析预测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三、2024-2030年心脏支架行业技术风险分析预测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四、2024-2030年心脏支架行业竞争风险分析预测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五、2024-2030年心脏支架行业管理风险分析预测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六、2024-2030年心脏支架行业其他风险分析预测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f68c78a74268" w:history="1">
        <w:r>
          <w:rPr>
            <w:rStyle w:val="Hyperlink"/>
          </w:rPr>
          <w:t>中国心脏支架市场调研及发展前景分析报告（2024-2030年）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af68c78a74268" w:history="1">
        <w:r>
          <w:rPr>
            <w:rStyle w:val="Hyperlink"/>
          </w:rPr>
          <w:t>https://www.20087.com/7/30/XinZangZhiJiaHangYeYanJiuBaoGao.html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790723a92467d" w:history="1">
      <w:r>
        <w:rPr>
          <w:rStyle w:val="Hyperlink"/>
        </w:rPr>
        <w:t>中国心脏支架市场调研及发展前景分析报告（2024-2030年）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nZangZhiJiaHangYeYanJiuBaoGao.html" TargetMode="External" Id="R466af68c78a7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nZangZhiJiaHangYeYanJiuBaoGao.html" TargetMode="External" Id="R955790723a9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2024-05-05T08:19:00Z</dcterms:created>
  <dcterms:modified xsi:type="dcterms:W3CDTF">2024-05-05T09:19:00Z</dcterms:modified>
  <dc:subject>中国心脏支架市场调研及发展前景分析报告（2024-2030年）</dc:subject>
  <dc:title>中国心脏支架市场调研及发展前景分析报告（2024-2030年）</dc:title>
  <cp:keywords>中国心脏支架市场调研及发展前景分析报告（2024-2030年）</cp:keywords>
  <dc:description>中国心脏支架市场调研及发展前景分析报告（2024-2030年）</dc:description>
</cp:coreProperties>
</file>