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152cea96a4484" w:history="1">
              <w:r>
                <w:rPr>
                  <w:rStyle w:val="Hyperlink"/>
                </w:rPr>
                <w:t>中国生物低温冰箱行业发展研究与前景趋势预测报告（2026-2032年）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152cea96a4484" w:history="1">
              <w:r>
                <w:rPr>
                  <w:rStyle w:val="Hyperlink"/>
                </w:rPr>
                <w:t>中国生物低温冰箱行业发展研究与前景趋势预测报告（2026-2032年）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152cea96a4484" w:history="1">
                <w:r>
                  <w:rPr>
                    <w:rStyle w:val="Hyperlink"/>
                  </w:rPr>
                  <w:t>https://www.20087.com/7/20/ShengWuDiWenBingXiangShiChangXianZhuangHeQianJing.html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低温冰箱是生命科学研究与临床样本管理的关键设备，用于在-40℃至-86℃超低温环境下长期保存细胞、组织、疫苗及生物试剂，强调温度均匀性（±1℃以内）、断电保温能力及数据合规性。生物低温冰箱采用双级压缩机制冷、真空绝热板（VIP）及智能监控系统，支持远程报警、电子记录（符合21 CFR Part 11）及多用户权限管理。在细胞治疗、基因库建设及mRNA疫苗普及背景下，用户对低噪音运行、快速恢复制冷及环保制冷剂（如R290）替换需求显著上升。生物低温冰箱企业持续优化门封结构、蒸发器防霜设计及能耗效率。然而，在频繁开门或高湿环境中，结霜累积与温度波动仍是样本安全风险点。</w:t>
      </w:r>
      <w:r>
        <w:rPr>
          <w:rFonts w:hint="eastAsia"/>
        </w:rPr>
        <w:br/>
      </w:r>
      <w:r>
        <w:rPr>
          <w:rFonts w:hint="eastAsia"/>
        </w:rPr>
        <w:t>　　未来，生物低温冰箱将迈向智能化、模块化与绿色制冷新阶段。AI算法可预测开门频率并动态调整制冷策略；而液氮辅助混合制冷系统将提升极端断电场景下的保温时长。在分布式生物样本网络中，小型化“桌面级”超低温冰箱将适配实验室工作站。同时，区块链赋能的样本溯源系统可绑定冰箱内位置与实验记录。此外，天然工质（如CO₂）制冷循环将彻底消除GWP环境影响。整体而言，生物低温冰箱正从被动存储设备升级为保障生物资产完整性、可追溯性与可持续性的智能冷链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152cea96a4484" w:history="1">
        <w:r>
          <w:rPr>
            <w:rStyle w:val="Hyperlink"/>
          </w:rPr>
          <w:t>中国生物低温冰箱行业发展研究与前景趋势预测报告（2026-2032年）</w:t>
        </w:r>
      </w:hyperlink>
      <w:r>
        <w:rPr>
          <w:rFonts w:hint="eastAsia"/>
        </w:rPr>
        <w:t>》基于权威数据和长期市场监测，全面分析了生物低温冰箱行业的市场规模、供需状况及竞争格局。报告梳理了生物低温冰箱技术现状与未来方向，预测了市场前景与趋势，并评估了重点企业的表现与地位。同时，报告揭示了生物低温冰箱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生物低温冰箱市场概述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按照不同LN2容量，生物低温冰箱主要可以分为如下几个类别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中国不同LN2容量生物低温冰箱增长趋势2021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小于50升</w:t>
      </w:r>
      <w:r>
        <w:rPr>
          <w:rFonts w:hint="eastAsia"/>
        </w:rPr>
        <w:br/>
      </w:r>
      <w:r>
        <w:rPr>
          <w:rFonts w:hint="eastAsia"/>
        </w:rPr>
        <w:t>　　　　1.2.3 50-100升</w:t>
      </w:r>
      <w:r>
        <w:rPr>
          <w:rFonts w:hint="eastAsia"/>
        </w:rPr>
        <w:br/>
      </w:r>
      <w:r>
        <w:rPr>
          <w:rFonts w:hint="eastAsia"/>
        </w:rPr>
        <w:t>　　　　1.2.4 大于100升</w:t>
      </w:r>
      <w:r>
        <w:rPr>
          <w:rFonts w:hint="eastAsia"/>
        </w:rPr>
        <w:br/>
      </w:r>
      <w:r>
        <w:rPr>
          <w:rFonts w:hint="eastAsia"/>
        </w:rPr>
        <w:t>　　1.3 从不同应用，生物低温冰箱主要包括如下几个方面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中国不同应用生物低温冰箱增长趋势2021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疫苗储存</w:t>
      </w:r>
      <w:r>
        <w:rPr>
          <w:rFonts w:hint="eastAsia"/>
        </w:rPr>
        <w:br/>
      </w:r>
      <w:r>
        <w:rPr>
          <w:rFonts w:hint="eastAsia"/>
        </w:rPr>
        <w:t>　　　　1.3.3 脐带储存</w:t>
      </w:r>
      <w:r>
        <w:rPr>
          <w:rFonts w:hint="eastAsia"/>
        </w:rPr>
        <w:br/>
      </w:r>
      <w:r>
        <w:rPr>
          <w:rFonts w:hint="eastAsia"/>
        </w:rPr>
        <w:t>　　　　1.3.4 干细胞保存</w:t>
      </w:r>
      <w:r>
        <w:rPr>
          <w:rFonts w:hint="eastAsia"/>
        </w:rPr>
        <w:br/>
      </w:r>
      <w:r>
        <w:rPr>
          <w:rFonts w:hint="eastAsia"/>
        </w:rPr>
        <w:t>　　　　1.3.5 胚胎贮藏</w:t>
      </w:r>
      <w:r>
        <w:rPr>
          <w:rFonts w:hint="eastAsia"/>
        </w:rPr>
        <w:br/>
      </w:r>
      <w:r>
        <w:rPr>
          <w:rFonts w:hint="eastAsia"/>
        </w:rPr>
        <w:t>　　　　1.3.6 基因数据库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中国生物低温冰箱发展现状及未来趋势（2021-2032）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中国市场生物低温冰箱收入及增长率（2021-2032）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中国市场生物低温冰箱销量及增长率（2021-2032）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中国市场主要生物低温冰箱厂商分析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中国市场主要厂商生物低温冰箱销量及市场占有率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中国市场主要厂商生物低温冰箱销量（2021-2026）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中国市场主要厂商生物低温冰箱销量市场份额（2021-2026）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中国市场主要厂商生物低温冰箱收入及市场占有率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中国市场主要厂商生物低温冰箱收入（2021-2026）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中国市场主要厂商生物低温冰箱收入市场份额（2021-2026）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2025年中国市场主要厂商生物低温冰箱收入排名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中国市场主要厂商生物低温冰箱价格（2021-2026）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中国市场主要厂商生物低温冰箱总部及产地分布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中国市场主要厂商成立时间及生物低温冰箱商业化日期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中国市场主要厂商生物低温冰箱产品类型及应用</w:t>
      </w:r>
      <w:r>
        <w:rPr>
          <w:rFonts w:hint="eastAsia"/>
        </w:rPr>
        <w:br/>
      </w:r>
      <w:r>
        <w:rPr>
          <w:rFonts w:hint="eastAsia"/>
        </w:rPr>
        <w:t>　　2.7 生物低温冰箱行业集中度、竞争程度分析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生物低温冰箱行业集中度分析：2025年中国Top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中国市场生物低温冰箱第一梯队、第二梯队和第三梯队厂商（品牌）及2025年市场份额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重点企业（1）基本信息、生物低温冰箱生产基地、总部、竞争对手及市场地位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重点企业（2）基本信息、生物低温冰箱生产基地、总部、竞争对手及市场地位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重点企业（3）基本信息、生物低温冰箱生产基地、总部、竞争对手及市场地位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重点企业（4）基本信息、生物低温冰箱生产基地、总部、竞争对手及市场地位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重点企业（5）基本信息、生物低温冰箱生产基地、总部、竞争对手及市场地位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重点企业（6）基本信息、生物低温冰箱生产基地、总部、竞争对手及市场地位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重点企业（7）基本信息、生物低温冰箱生产基地、总部、竞争对手及市场地位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重点企业（8）基本信息、生物低温冰箱生产基地、总部、竞争对手及市场地位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重点企业（9）基本信息、生物低温冰箱生产基地、总部、竞争对手及市场地位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重点企业（9）在中国市场生物低温冰箱销量、收入、价格及毛利率（2021-2026）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不同LN2容量生物低温冰箱分析</w:t>
      </w:r>
      <w:r>
        <w:rPr>
          <w:rFonts w:hint="eastAsia"/>
        </w:rPr>
        <w:br/>
      </w:r>
      <w:r>
        <w:rPr>
          <w:rFonts w:hint="eastAsia"/>
        </w:rPr>
        <w:t>　　4.1 中国市场不同LN2容量生物低温冰箱销量（2021-2032）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中国市场不同LN2容量生物低温冰箱销量及市场份额（2021-2026）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中国市场不同LN2容量生物低温冰箱销量预测（2027-2032）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中国市场不同LN2容量生物低温冰箱规模（2021-2032）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中国市场不同LN2容量生物低温冰箱规模及市场份额（2021-2026）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中国市场不同LN2容量生物低温冰箱规模预测（2027-2032）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中国市场不同LN2容量生物低温冰箱价格走势（2021-2032）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不同应用生物低温冰箱分析</w:t>
      </w:r>
      <w:r>
        <w:rPr>
          <w:rFonts w:hint="eastAsia"/>
        </w:rPr>
        <w:br/>
      </w:r>
      <w:r>
        <w:rPr>
          <w:rFonts w:hint="eastAsia"/>
        </w:rPr>
        <w:t>　　5.1 中国市场不同应用生物低温冰箱销量（2021-2032）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中国市场不同应用生物低温冰箱销量及市场份额（2021-2026）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中国市场不同应用生物低温冰箱销量预测（2027-2032）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中国市场不同应用生物低温冰箱规模（2021-2032）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中国市场不同应用生物低温冰箱规模及市场份额（2021-2026）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中国市场不同应用生物低温冰箱规模预测（2027-2032）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中国市场不同应用生物低温冰箱价格走势（2021-2032）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生物低温冰箱行业发展分析---发展趋势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生物低温冰箱行业发展分析---厂商壁垒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生物低温冰箱行业发展分析---驱动因素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生物低温冰箱行业发展分析---制约因素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生物低温冰箱中国企业SWOT分析</w:t>
      </w:r>
      <w:r>
        <w:rPr>
          <w:rFonts w:hint="eastAsia"/>
        </w:rPr>
        <w:br/>
      </w:r>
      <w:r>
        <w:rPr>
          <w:rFonts w:hint="eastAsia"/>
        </w:rPr>
        <w:t>　　6.6 生物低温冰箱行业发展分析---行业政策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生物低温冰箱行业产业链简介</w:t>
      </w:r>
      <w:r>
        <w:rPr>
          <w:rFonts w:hint="eastAsia"/>
        </w:rPr>
        <w:br/>
      </w:r>
      <w:r>
        <w:rPr>
          <w:rFonts w:hint="eastAsia"/>
        </w:rPr>
        <w:t>　　7.2 生物低温冰箱产业链分析-上游</w:t>
      </w:r>
      <w:r>
        <w:rPr>
          <w:rFonts w:hint="eastAsia"/>
        </w:rPr>
        <w:br/>
      </w:r>
      <w:r>
        <w:rPr>
          <w:rFonts w:hint="eastAsia"/>
        </w:rPr>
        <w:t>　　7.3 生物低温冰箱产业链分析-中游</w:t>
      </w:r>
      <w:r>
        <w:rPr>
          <w:rFonts w:hint="eastAsia"/>
        </w:rPr>
        <w:br/>
      </w:r>
      <w:r>
        <w:rPr>
          <w:rFonts w:hint="eastAsia"/>
        </w:rPr>
        <w:t>　　7.4 生物低温冰箱产业链分析-下游</w:t>
      </w:r>
      <w:r>
        <w:rPr>
          <w:rFonts w:hint="eastAsia"/>
        </w:rPr>
        <w:br/>
      </w:r>
      <w:r>
        <w:rPr>
          <w:rFonts w:hint="eastAsia"/>
        </w:rPr>
        <w:t>　　7.5 生物低温冰箱行业采购模式</w:t>
      </w:r>
      <w:r>
        <w:rPr>
          <w:rFonts w:hint="eastAsia"/>
        </w:rPr>
        <w:br/>
      </w:r>
      <w:r>
        <w:rPr>
          <w:rFonts w:hint="eastAsia"/>
        </w:rPr>
        <w:t>　　7.6 生物低温冰箱行业生产模式</w:t>
      </w:r>
      <w:r>
        <w:rPr>
          <w:rFonts w:hint="eastAsia"/>
        </w:rPr>
        <w:br/>
      </w:r>
      <w:r>
        <w:rPr>
          <w:rFonts w:hint="eastAsia"/>
        </w:rPr>
        <w:t>　　7.7 生物低温冰箱行业销售模式及销售渠道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中国本土生物低温冰箱产能、产量分析</w:t>
      </w:r>
      <w:r>
        <w:rPr>
          <w:rFonts w:hint="eastAsia"/>
        </w:rPr>
        <w:br/>
      </w:r>
      <w:r>
        <w:rPr>
          <w:rFonts w:hint="eastAsia"/>
        </w:rPr>
        <w:t>　　8.1 中国生物低温冰箱供需现状及预测（2021-2032）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中国生物低温冰箱产能、产量、产能利用率及发展趋势（2021-2032）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中国生物低温冰箱产量、市场需求量及发展趋势（2021-2032）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中国生物低温冰箱进出口分析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中国市场生物低温冰箱主要进口来源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中国市场生物低温冰箱主要出口目的地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不同LN2容量生物低温冰箱市场规模2021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不同应用生物低温冰箱市场规模2021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中国市场主要厂商生物低温冰箱销量（2021-2026）&amp;（台）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中国市场主要厂商生物低温冰箱销量市场份额（2021-2026）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中国市场主要厂商生物低温冰箱收入（2021-2026）&amp;（万元）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中国市场主要厂商生物低温冰箱收入份额（2021-2026）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2025年中国主要生产商生物低温冰箱收入排名（万元）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中国市场主要厂商生物低温冰箱价格（2021-2026）&amp;（元/台）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中国市场主要厂商生物低温冰箱总部及产地分布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中国市场主要厂商成立时间及生物低温冰箱商业化日期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中国市场主要厂商生物低温冰箱产品类型及应用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2025年中国市场生物低温冰箱主要厂商市场地位（第一梯队、第二梯队和第三梯队）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生物低温冰箱市场投资、并购等现状分析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生物低温冰箱生产基地、总部、竞争对手及市场地位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生物低温冰箱销量（台）、收入（万元）、价格（元/台）及毛利率（2021-2026）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生物低温冰箱生产基地、总部、竞争对手及市场地位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生物低温冰箱销量（台）、收入（万元）、价格（元/台）及毛利率（2021-2026）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生物低温冰箱生产基地、总部、竞争对手及市场地位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生物低温冰箱销量（台）、收入（万元）、价格（元/台）及毛利率（2021-2026）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生物低温冰箱生产基地、总部、竞争对手及市场地位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生物低温冰箱销量（台）、收入（万元）、价格（元/台）及毛利率（2021-2026）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生物低温冰箱生产基地、总部、竞争对手及市场地位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生物低温冰箱销量（台）、收入（万元）、价格（元/台）及毛利率（2021-2026）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生物低温冰箱生产基地、总部、竞争对手及市场地位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生物低温冰箱销量（台）、收入（万元）、价格（元/台）及毛利率（2021-2026）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生物低温冰箱生产基地、总部、竞争对手及市场地位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生物低温冰箱销量（台）、收入（万元）、价格（元/台）及毛利率（2021-2026）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生物低温冰箱生产基地、总部、竞争对手及市场地位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生物低温冰箱销量（台）、收入（万元）、价格（元/台）及毛利率（2021-2026）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生物低温冰箱生产基地、总部、竞争对手及市场地位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生物低温冰箱产品规格、参数及市场应用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生物低温冰箱销量（台）、收入（万元）、价格（元/台）及毛利率（2021-2026）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中国市场不同LN2容量生物低温冰箱销量（2021-2026）&amp;（台）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中国市场不同LN2容量生物低温冰箱销量市场份额（2021-2026）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中国市场不同LN2容量生物低温冰箱销量预测（2027-2032）&amp;（台）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中国市场不同LN2容量生物低温冰箱销量市场份额预测（2027-2032）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中国市场不同LN2容量生物低温冰箱规模（2021-2026）&amp;（万元）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中国市场不同LN2容量生物低温冰箱规模市场份额（2021-2026）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中国市场不同LN2容量生物低温冰箱规模预测（2027-2032）&amp;（万元）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中国市场不同LN2容量生物低温冰箱规模市场份额预测（2027-2032）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中国市场不同应用生物低温冰箱销量（2021-2026）&amp;（台）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中国市场不同应用生物低温冰箱销量市场份额（2021-2026）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中国市场不同应用生物低温冰箱销量预测（2027-2032）&amp;（台）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中国市场不同应用生物低温冰箱销量市场份额预测（2027-2032）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中国市场不同应用生物低温冰箱规模（2021-2026）&amp;（万元）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中国市场不同应用生物低温冰箱规模市场份额（2021-2026）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中国市场不同应用生物低温冰箱规模预测（2027-2032）&amp;（万元）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中国市场不同应用生物低温冰箱规模市场份额预测（2027-2032）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生物低温冰箱行业发展分析---发展趋势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生物低温冰箱行业发展分析---厂商壁垒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生物低温冰箱行业发展分析---驱动因素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生物低温冰箱行业发展分析---制约因素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生物低温冰箱行业相关重点政策一览</w:t>
      </w:r>
      <w:r>
        <w:rPr>
          <w:rFonts w:hint="eastAsia"/>
        </w:rPr>
        <w:br/>
      </w:r>
      <w:r>
        <w:rPr>
          <w:rFonts w:hint="eastAsia"/>
        </w:rPr>
        <w:t>　　表 80： 生物低温冰箱行业供应链分析</w:t>
      </w:r>
      <w:r>
        <w:rPr>
          <w:rFonts w:hint="eastAsia"/>
        </w:rPr>
        <w:br/>
      </w:r>
      <w:r>
        <w:rPr>
          <w:rFonts w:hint="eastAsia"/>
        </w:rPr>
        <w:t>　　表 81： 生物低温冰箱上游原料供应商</w:t>
      </w:r>
      <w:r>
        <w:rPr>
          <w:rFonts w:hint="eastAsia"/>
        </w:rPr>
        <w:br/>
      </w:r>
      <w:r>
        <w:rPr>
          <w:rFonts w:hint="eastAsia"/>
        </w:rPr>
        <w:t>　　表 82： 生物低温冰箱行业主要下游客户</w:t>
      </w:r>
      <w:r>
        <w:rPr>
          <w:rFonts w:hint="eastAsia"/>
        </w:rPr>
        <w:br/>
      </w:r>
      <w:r>
        <w:rPr>
          <w:rFonts w:hint="eastAsia"/>
        </w:rPr>
        <w:t>　　表 83： 生物低温冰箱典型经销商</w:t>
      </w:r>
      <w:r>
        <w:rPr>
          <w:rFonts w:hint="eastAsia"/>
        </w:rPr>
        <w:br/>
      </w:r>
      <w:r>
        <w:rPr>
          <w:rFonts w:hint="eastAsia"/>
        </w:rPr>
        <w:t>　　表 84： 中国生物低温冰箱产量、销量、进口量及出口量（2021-2026）&amp;（台）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中国生物低温冰箱产量、销量、进口量及出口量预测（2027-2032）&amp;（台）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中国市场生物低温冰箱主要进口来源</w:t>
      </w:r>
      <w:r>
        <w:rPr>
          <w:rFonts w:hint="eastAsia"/>
        </w:rPr>
        <w:br/>
      </w:r>
      <w:r>
        <w:rPr>
          <w:rFonts w:hint="eastAsia"/>
        </w:rPr>
        <w:t>　　表 87： 中国市场生物低温冰箱主要出口目的地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生物低温冰箱产品图片</w:t>
      </w:r>
      <w:r>
        <w:rPr>
          <w:rFonts w:hint="eastAsia"/>
        </w:rPr>
        <w:br/>
      </w:r>
      <w:r>
        <w:rPr>
          <w:rFonts w:hint="eastAsia"/>
        </w:rPr>
        <w:t>　　图 2： 中国不同LN2容量生物低温冰箱市场规模市场份额2025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小于50升产品图片</w:t>
      </w:r>
      <w:r>
        <w:rPr>
          <w:rFonts w:hint="eastAsia"/>
        </w:rPr>
        <w:br/>
      </w:r>
      <w:r>
        <w:rPr>
          <w:rFonts w:hint="eastAsia"/>
        </w:rPr>
        <w:t>　　图 4： 50-100升产品图片</w:t>
      </w:r>
      <w:r>
        <w:rPr>
          <w:rFonts w:hint="eastAsia"/>
        </w:rPr>
        <w:br/>
      </w:r>
      <w:r>
        <w:rPr>
          <w:rFonts w:hint="eastAsia"/>
        </w:rPr>
        <w:t>　　图 5： 大于100升产品图片</w:t>
      </w:r>
      <w:r>
        <w:rPr>
          <w:rFonts w:hint="eastAsia"/>
        </w:rPr>
        <w:br/>
      </w:r>
      <w:r>
        <w:rPr>
          <w:rFonts w:hint="eastAsia"/>
        </w:rPr>
        <w:t>　　图 6： 中国不同应用生物低温冰箱市场份额2025 &amp; 2032</w:t>
      </w:r>
      <w:r>
        <w:rPr>
          <w:rFonts w:hint="eastAsia"/>
        </w:rPr>
        <w:br/>
      </w:r>
      <w:r>
        <w:rPr>
          <w:rFonts w:hint="eastAsia"/>
        </w:rPr>
        <w:t>　　图 7： 疫苗储存</w:t>
      </w:r>
      <w:r>
        <w:rPr>
          <w:rFonts w:hint="eastAsia"/>
        </w:rPr>
        <w:br/>
      </w:r>
      <w:r>
        <w:rPr>
          <w:rFonts w:hint="eastAsia"/>
        </w:rPr>
        <w:t>　　图 8： 脐带储存</w:t>
      </w:r>
      <w:r>
        <w:rPr>
          <w:rFonts w:hint="eastAsia"/>
        </w:rPr>
        <w:br/>
      </w:r>
      <w:r>
        <w:rPr>
          <w:rFonts w:hint="eastAsia"/>
        </w:rPr>
        <w:t>　　图 9： 干细胞保存</w:t>
      </w:r>
      <w:r>
        <w:rPr>
          <w:rFonts w:hint="eastAsia"/>
        </w:rPr>
        <w:br/>
      </w:r>
      <w:r>
        <w:rPr>
          <w:rFonts w:hint="eastAsia"/>
        </w:rPr>
        <w:t>　　图 10： 胚胎贮藏</w:t>
      </w:r>
      <w:r>
        <w:rPr>
          <w:rFonts w:hint="eastAsia"/>
        </w:rPr>
        <w:br/>
      </w:r>
      <w:r>
        <w:rPr>
          <w:rFonts w:hint="eastAsia"/>
        </w:rPr>
        <w:t>　　图 11： 基因数据库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中国市场生物低温冰箱市场规模，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中国市场生物低温冰箱收入及增长率（2021-2032）&amp;（万元）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中国市场生物低温冰箱销量及增长率（2021-2032）&amp;（台）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2025年中国市场主要厂商生物低温冰箱销量市场份额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2025年中国市场主要厂商生物低温冰箱收入市场份额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2025年中国市场前五大厂商生物低温冰箱市场份额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2025年中国市场生物低温冰箱第一梯队、第二梯队和第三梯队厂商（品牌）及市场份额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中国市场不同LN2容量生物低温冰箱价格走势（2021-2032）&amp;（元/台）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中国市场不同应用生物低温冰箱价格走势（2021-2032）&amp;（元/台）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生物低温冰箱中国企业SWOT分析</w:t>
      </w:r>
      <w:r>
        <w:rPr>
          <w:rFonts w:hint="eastAsia"/>
        </w:rPr>
        <w:br/>
      </w:r>
      <w:r>
        <w:rPr>
          <w:rFonts w:hint="eastAsia"/>
        </w:rPr>
        <w:t>　　图 23： 生物低温冰箱产业链</w:t>
      </w:r>
      <w:r>
        <w:rPr>
          <w:rFonts w:hint="eastAsia"/>
        </w:rPr>
        <w:br/>
      </w:r>
      <w:r>
        <w:rPr>
          <w:rFonts w:hint="eastAsia"/>
        </w:rPr>
        <w:t>　　图 24： 生物低温冰箱行业采购模式分析</w:t>
      </w:r>
      <w:r>
        <w:rPr>
          <w:rFonts w:hint="eastAsia"/>
        </w:rPr>
        <w:br/>
      </w:r>
      <w:r>
        <w:rPr>
          <w:rFonts w:hint="eastAsia"/>
        </w:rPr>
        <w:t>　　图 25： 生物低温冰箱行业生产模式分析</w:t>
      </w:r>
      <w:r>
        <w:rPr>
          <w:rFonts w:hint="eastAsia"/>
        </w:rPr>
        <w:br/>
      </w:r>
      <w:r>
        <w:rPr>
          <w:rFonts w:hint="eastAsia"/>
        </w:rPr>
        <w:t>　　图 26： 生物低温冰箱行业销售模式分析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中国生物低温冰箱产能、产量、产能利用率及发展趋势（2021-2032）&amp;（台）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中国生物低温冰箱产量、市场需求量及发展趋势（2021-2032）&amp;（台）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152cea96a4484" w:history="1">
        <w:r>
          <w:rPr>
            <w:rStyle w:val="Hyperlink"/>
          </w:rPr>
          <w:t>中国生物低温冰箱行业发展研究与前景趋势预测报告（2026-2032年）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152cea96a4484" w:history="1">
        <w:r>
          <w:rPr>
            <w:rStyle w:val="Hyperlink"/>
          </w:rPr>
          <w:t>https://www.20087.com/7/20/ShengWuDiWenBingXiangShiChangXianZhuangHeQianJing.html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热点：低温冷冻箱、生物冰箱温度、低温生物监测怎么做、低温保存生物制品的原理、冰箱温度1冷还是5冷、低温生物学、低温生物、生物冷藏温度多少合适、生物冰袋可以常温放吗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d4790add04349" w:history="1">
      <w:r>
        <w:rPr>
          <w:rStyle w:val="Hyperlink"/>
        </w:rPr>
        <w:t>中国生物低温冰箱行业发展研究与前景趋势预测报告（2026-2032年）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engWuDiWenBingXiangShiChangXianZhuangHeQianJing.html" TargetMode="External" Id="Re75152cea96a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engWuDiWenBingXiangShiChangXianZhuangHeQianJing.html" TargetMode="External" Id="R0f3d4790add0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2025-11-26T05:32:00Z</dcterms:created>
  <dcterms:modified xsi:type="dcterms:W3CDTF">2025-11-26T06:32:00Z</dcterms:modified>
  <dc:subject>中国生物低温冰箱行业发展研究与前景趋势预测报告（2026-2032年）</dc:subject>
  <dc:title>中国生物低温冰箱行业发展研究与前景趋势预测报告（2026-2032年）</dc:title>
  <cp:keywords>中国生物低温冰箱行业发展研究与前景趋势预测报告（2026-2032年）</cp:keywords>
  <dc:description>中国生物低温冰箱行业发展研究与前景趋势预测报告（2026-2032年）</dc:description>
</cp:coreProperties>
</file>