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5797e64f54fd7" w:history="1">
              <w:r>
                <w:rPr>
                  <w:rStyle w:val="Hyperlink"/>
                </w:rPr>
                <w:t>中国皮肤检测设备市场研究分析与前景趋势预测报告（2025-2031年）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5797e64f54fd7" w:history="1">
              <w:r>
                <w:rPr>
                  <w:rStyle w:val="Hyperlink"/>
                </w:rPr>
                <w:t>中国皮肤检测设备市场研究分析与前景趋势预测报告（2025-2031年）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5797e64f54fd7" w:history="1">
                <w:r>
                  <w:rPr>
                    <w:rStyle w:val="Hyperlink"/>
                  </w:rPr>
                  <w:t>https://www.20087.com/8/60/PiFuJianCeSheBeiDeFaZhanQianJing.html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检测设备主要用于评估皮肤状态，包括水分含量、油脂分泌、色素沉着、弹性等多个方面，广泛应用于美容院、诊所及科研机构。这些设备利用光学成像、光谱分析、电导率测量等多种技术手段，为用户提供个性化的护肤建议或治疗方案。近年来，随着消费者对个性化美容护理需求的增长，皮肤检测设备不断向便携式、家用化方向发展，部分产品甚至可以通过手机APP连接，让用户在家也能获得专业的皮肤分析报告。不过，市场上产品质量参差不齐，缺乏统一的标准规范，且高端设备价格昂贵，限制了普通消费者的接受度。</w:t>
      </w:r>
      <w:r>
        <w:rPr>
          <w:rFonts w:hint="eastAsia"/>
        </w:rPr>
        <w:br/>
      </w:r>
      <w:r>
        <w:rPr>
          <w:rFonts w:hint="eastAsia"/>
        </w:rPr>
        <w:t>　　未来，皮肤检测设备的发展将更加关注精准医学、大数据应用与用户友好性。一方面，结合基因组学、代谢组学等前沿科学的研究成果，未来的皮肤检测设备有望提供更为精确的诊断结果，并能预测个体对特定护肤品或治疗方法的反应；另一方面，通过构建云端数据库，收集大量用户数据进行分析，可以帮助企业开发出更适合市场需求的产品，同时也让个人能够根据自身情况调整护肤策略。此外，随着硬件设计的改进，设备的操作将变得更加简便直观，外观也会更加时尚小巧，以吸引更多年轻消费者。预计皮肤检测设备将在技术革新、服务拓展与用户体验改善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5797e64f54fd7" w:history="1">
        <w:r>
          <w:rPr>
            <w:rStyle w:val="Hyperlink"/>
          </w:rPr>
          <w:t>中国皮肤检测设备市场研究分析与前景趋势预测报告（2025-2031年）</w:t>
        </w:r>
      </w:hyperlink>
      <w:r>
        <w:rPr>
          <w:rFonts w:hint="eastAsia"/>
        </w:rPr>
        <w:t>》系统研究了皮肤检测设备行业，内容涵盖皮肤检测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皮肤检测设备行业概述</w:t>
      </w:r>
      <w:r>
        <w:rPr>
          <w:rFonts w:hint="eastAsia"/>
        </w:rPr>
        <w:br/>
      </w:r>
      <w:r>
        <w:rPr>
          <w:rFonts w:hint="eastAsia"/>
        </w:rPr>
        <w:t>　　第一节 皮肤检测设备定义与分类</w:t>
      </w:r>
      <w:r>
        <w:rPr>
          <w:rFonts w:hint="eastAsia"/>
        </w:rPr>
        <w:br/>
      </w:r>
      <w:r>
        <w:rPr>
          <w:rFonts w:hint="eastAsia"/>
        </w:rPr>
        <w:t>　　第二节 皮肤检测设备应用领域</w:t>
      </w:r>
      <w:r>
        <w:rPr>
          <w:rFonts w:hint="eastAsia"/>
        </w:rPr>
        <w:br/>
      </w:r>
      <w:r>
        <w:rPr>
          <w:rFonts w:hint="eastAsia"/>
        </w:rPr>
        <w:t>　　第三节 皮肤检测设备行业经济指标分析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一、皮肤检测设备行业赢利性评估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二、皮肤检测设备行业成长速度分析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三、皮肤检测设备附加值提升空间探讨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四、皮肤检测设备行业进入壁垒分析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五、皮肤检测设备行业风险性评估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六、皮肤检测设备行业周期性分析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七、皮肤检测设备行业竞争程度指标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八、皮肤检测设备行业成熟度综合分析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皮肤检测设备产业链及经营模式分析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2024-2025年全球皮肤检测设备行业发展分析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一、全球皮肤检测设备行业市场规模与趋势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二、全球皮肤检测设备行业发展特点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三、全球皮肤检测设备行业竞争格局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主要国家与地区皮肤检测设备市场分析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一、皮肤检测设备行业发展趋势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二、皮肤检测设备行业发展潜力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2024-2025年皮肤检测设备产能与投资动态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二、皮肤检测设备产能扩张与投资动态分析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2025-2031年皮肤检测设备行业产量统计与趋势预测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一、2019-2024年皮肤检测设备行业产量与增长趋势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1、2019-2024年皮肤检测设备产量及增长趋势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2、2019-2024年皮肤检测设备细分产品产量及份额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二、皮肤检测设备产量影响因素分析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三、2025-2031年皮肤检测设备产量预测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2025-2031年皮肤检测设备市场需求与销售分析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一、2024-2025年皮肤检测设备行业需求现状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二、皮肤检测设备客户群体与需求特点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三、2019-2024年皮肤检测设备行业销售规模分析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国内外皮肤检测设备行业技术差距分析及差距形成的主要原因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皮肤检测设备行业技术发展方向、趋势预测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一、2024-2025年皮肤检测设备主要细分产品市场现状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一、2019-2024年皮肤检测设备市场价格走势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皮肤检测设备定价策略与方法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2024-2025年重点区域皮肤检测设备市场发展概况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二、2019-2024年皮肤检测设备市场需求规模情况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2019-2024年中国皮肤检测设备行业进出口情况分析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一、2019-2024年皮肤检测设备进口规模分析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二、皮肤检测设备主要进口来源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一、2019-2024年皮肤检测设备出口规模分析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二、皮肤检测设备主要出口目的地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中国皮肤检测设备行业总体规模分析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一、皮肤检测设备企业数量与结构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二、皮肤检测设备从业人员规模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三、皮肤检测设备行业资产状况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中国皮肤检测设备行业财务指标总体分析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皮肤检测设备重点企业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皮肤检测设备领先企业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皮肤检测设备标杆企业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皮肤检测设备代表企业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皮肤检测设备龙头企业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皮肤检测设备重点企业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皮肤检测设备行业竞争格局总览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2024-2025年皮肤检测设备行业竞争力分析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一、皮肤检测设备供应商议价能力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四、皮肤检测设备替代品威胁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2019-2024年皮肤检测设备行业企业并购活动分析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2024-2025年皮肤检测设备行业会展与招投标活动分析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2025年中国皮肤检测设备企业发展策略分析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皮肤检测设备市场策略分析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一、皮肤检测设备市场定位与拓展策略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二、皮肤检测设备市场细分与目标客户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皮肤检测设备销售策略分析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一、皮肤检测设备销售渠道与网络建设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提高皮肤检测设备企业竞争力建议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一、皮肤检测设备技术创新与管理优化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皮肤检测设备品牌战略思考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一、皮肤检测设备品牌建设与维护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二、皮肤检测设备品牌影响力与市场竞争力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皮肤检测设备行业SWOT分析</w:t>
      </w:r>
      <w:r>
        <w:rPr>
          <w:rFonts w:hint="eastAsia"/>
        </w:rPr>
        <w:br/>
      </w:r>
      <w:r>
        <w:rPr>
          <w:rFonts w:hint="eastAsia"/>
        </w:rPr>
        <w:t>　　　　一、皮肤检测设备行业优势分析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二、皮肤检测设备行业劣势分析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三、皮肤检测设备市场机会探索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四、皮肤检测设备市场威胁评估</w:t>
      </w:r>
      <w:r>
        <w:rPr>
          <w:rFonts w:hint="eastAsia"/>
        </w:rPr>
        <w:br/>
      </w:r>
      <w:r>
        <w:rPr>
          <w:rFonts w:hint="eastAsia"/>
        </w:rPr>
        <w:t>　　第二节 皮肤检测设备行业风险及对策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皮肤检测设备行业发展环境分析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2025-2031年皮肤检测设备行业发展趋势与方向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一、皮肤检测设备行业发展方向预测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二、皮肤检测设备发展趋势分析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2025-2031年皮肤检测设备行业发展潜力与机遇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一、皮肤检测设备市场发展潜力评估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二、皮肤检测设备新兴市场与机遇探索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中-智-林-－皮肤检测设备行业发展建议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皮肤检测设备行业类别</w:t>
      </w:r>
      <w:r>
        <w:rPr>
          <w:rFonts w:hint="eastAsia"/>
        </w:rPr>
        <w:br/>
      </w:r>
      <w:r>
        <w:rPr>
          <w:rFonts w:hint="eastAsia"/>
        </w:rPr>
        <w:t>　　图表 皮肤检测设备行业产业链调研</w:t>
      </w:r>
      <w:r>
        <w:rPr>
          <w:rFonts w:hint="eastAsia"/>
        </w:rPr>
        <w:br/>
      </w:r>
      <w:r>
        <w:rPr>
          <w:rFonts w:hint="eastAsia"/>
        </w:rPr>
        <w:t>　　图表 皮肤检测设备行业现状</w:t>
      </w:r>
      <w:r>
        <w:rPr>
          <w:rFonts w:hint="eastAsia"/>
        </w:rPr>
        <w:br/>
      </w:r>
      <w:r>
        <w:rPr>
          <w:rFonts w:hint="eastAsia"/>
        </w:rPr>
        <w:t>　　图表 皮肤检测设备行业标准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2025年中国皮肤检测设备行业产能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2019-2024年中国皮肤检测设备行业产量统计</w:t>
      </w:r>
      <w:r>
        <w:rPr>
          <w:rFonts w:hint="eastAsia"/>
        </w:rPr>
        <w:br/>
      </w:r>
      <w:r>
        <w:rPr>
          <w:rFonts w:hint="eastAsia"/>
        </w:rPr>
        <w:t>　　图表 皮肤检测设备行业动态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2025年中国皮肤检测设备行业需求区域调研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**地区皮肤检测设备市场规模</w:t>
      </w:r>
      <w:r>
        <w:rPr>
          <w:rFonts w:hint="eastAsia"/>
        </w:rPr>
        <w:br/>
      </w:r>
      <w:r>
        <w:rPr>
          <w:rFonts w:hint="eastAsia"/>
        </w:rPr>
        <w:t>　　图表 **地区皮肤检测设备行业市场需求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**地区皮肤检测设备市场调研</w:t>
      </w:r>
      <w:r>
        <w:rPr>
          <w:rFonts w:hint="eastAsia"/>
        </w:rPr>
        <w:br/>
      </w:r>
      <w:r>
        <w:rPr>
          <w:rFonts w:hint="eastAsia"/>
        </w:rPr>
        <w:t>　　图表 **地区皮肤检测设备行业市场需求分析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**地区皮肤检测设备市场规模</w:t>
      </w:r>
      <w:r>
        <w:rPr>
          <w:rFonts w:hint="eastAsia"/>
        </w:rPr>
        <w:br/>
      </w:r>
      <w:r>
        <w:rPr>
          <w:rFonts w:hint="eastAsia"/>
        </w:rPr>
        <w:t>　　图表 **地区皮肤检测设备行业市场需求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**地区皮肤检测设备市场调研</w:t>
      </w:r>
      <w:r>
        <w:rPr>
          <w:rFonts w:hint="eastAsia"/>
        </w:rPr>
        <w:br/>
      </w:r>
      <w:r>
        <w:rPr>
          <w:rFonts w:hint="eastAsia"/>
        </w:rPr>
        <w:t>　　图表 **地区皮肤检测设备行业市场需求分析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皮肤检测设备行业准入条件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2025年中国皮肤检测设备市场前景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2025-2031年中国皮肤检测设备行业信息化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5797e64f54fd7" w:history="1">
        <w:r>
          <w:rPr>
            <w:rStyle w:val="Hyperlink"/>
          </w:rPr>
          <w:t>中国皮肤检测设备市场研究分析与前景趋势预测报告（2025-2031年）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5797e64f54fd7" w:history="1">
        <w:r>
          <w:rPr>
            <w:rStyle w:val="Hyperlink"/>
          </w:rPr>
          <w:t>https://www.20087.com/8/60/PiFuJianCeSheBeiDeFaZhanQianJing.html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热点：100种皮肤病对照表、皮肤检测设备生产厂家、检查脸部用什么仪器、皮肤检测设备cr价格多少、美测官网产品介绍、皮肤检测仪、皮肤检测仪djm、皮肤检测仪的原理和话术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68ec3c30484d" w:history="1">
      <w:r>
        <w:rPr>
          <w:rStyle w:val="Hyperlink"/>
        </w:rPr>
        <w:t>中国皮肤检测设备市场研究分析与前景趋势预测报告（2025-2031年）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iFuJianCeSheBeiDeFaZhanQianJing.html" TargetMode="External" Id="Rd525797e64f5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iFuJianCeSheBeiDeFaZhanQianJing.html" TargetMode="External" Id="R497568ec3c3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2025-06-06T03:02:04Z</dcterms:created>
  <dcterms:modified xsi:type="dcterms:W3CDTF">2025-06-06T04:02:04Z</dcterms:modified>
  <dc:subject>中国皮肤检测设备市场研究分析与前景趋势预测报告（2025-2031年）</dc:subject>
  <dc:title>中国皮肤检测设备市场研究分析与前景趋势预测报告（2025-2031年）</dc:title>
  <cp:keywords>中国皮肤检测设备市场研究分析与前景趋势预测报告（2025-2031年）</cp:keywords>
  <dc:description>中国皮肤检测设备市场研究分析与前景趋势预测报告（2025-2031年）</dc:description>
</cp:coreProperties>
</file>