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e458aa4e04b43" w:history="1">
              <w:r>
                <w:rPr>
                  <w:rStyle w:val="Hyperlink"/>
                </w:rPr>
                <w:t>2025-2031年全球与中国药品级碳酸钙市场现状分析及前景趋势预测报告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e458aa4e04b43" w:history="1">
              <w:r>
                <w:rPr>
                  <w:rStyle w:val="Hyperlink"/>
                </w:rPr>
                <w:t>2025-2031年全球与中国药品级碳酸钙市场现状分析及前景趋势预测报告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e458aa4e04b43" w:history="1">
                <w:r>
                  <w:rPr>
                    <w:rStyle w:val="Hyperlink"/>
                  </w:rPr>
                  <w:t>https://www.20087.com/8/00/YaoPinJiTanSuanGaiShiChangQianJingFenXi.html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级碳酸钙是重要的辅料之一，在制药行业中扮演着关键角色。它不仅用于制造多种药物片剂，还广泛应用于营养补充剂中。近年来，随着人们对健康和营养的日益关注，药品级碳酸钙的需求持续增长。目前，药品级碳酸钙的质量控制非常严格，必须符合相关的药典标准，确保其纯度和安全性。同时，生产商也在不断改进生产工艺，提高产品的溶解度和生物利用度。</w:t>
      </w:r>
      <w:r>
        <w:rPr>
          <w:rFonts w:hint="eastAsia"/>
        </w:rPr>
        <w:br/>
      </w:r>
      <w:r>
        <w:rPr>
          <w:rFonts w:hint="eastAsia"/>
        </w:rPr>
        <w:t>　　未来，药品级碳酸钙将朝着更加精细化和功能性化的方向发展。一方面，随着营养补充剂市场的扩张，对药品级碳酸钙的需求将进一步增加，尤其是在儿童和老年人群中。另一方面，随着科学技术的进步，药品级碳酸钙将被开发成具有特殊功能的产品，例如缓释型碳酸钙、纳米级碳酸钙等，以满足不同药物配方的要求。此外，随着环保意识的提高，采用更加可持续的原材料和生产方法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e458aa4e04b43" w:history="1">
        <w:r>
          <w:rPr>
            <w:rStyle w:val="Hyperlink"/>
          </w:rPr>
          <w:t>2025-2031年全球与中国药品级碳酸钙市场现状分析及前景趋势预测报告</w:t>
        </w:r>
      </w:hyperlink>
      <w:r>
        <w:rPr>
          <w:rFonts w:hint="eastAsia"/>
        </w:rPr>
        <w:t>》系统研究了药品级碳酸钙行业的市场运行态势，并对未来发展趋势进行了科学预测。报告包括行业基础知识、国内外环境分析、运行数据解读及产业链梳理，同时探讨了药品级碳酸钙市场竞争格局与重点企业的表现。基于对药品级碳酸钙行业的全面分析，报告展望了药品级碳酸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按产品类型细分，全球药品级碳酸钙市场规模2020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重质碳酸钙</w:t>
      </w:r>
      <w:r>
        <w:rPr>
          <w:rFonts w:hint="eastAsia"/>
        </w:rPr>
        <w:br/>
      </w:r>
      <w:r>
        <w:rPr>
          <w:rFonts w:hint="eastAsia"/>
        </w:rPr>
        <w:t>　　　　1.3.3 轻质碳酸钙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按应用细分，全球药品级碳酸钙市场规模2020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原料药</w:t>
      </w:r>
      <w:r>
        <w:rPr>
          <w:rFonts w:hint="eastAsia"/>
        </w:rPr>
        <w:br/>
      </w:r>
      <w:r>
        <w:rPr>
          <w:rFonts w:hint="eastAsia"/>
        </w:rPr>
        <w:t>　　　　1.4.3 药片填料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药品级碳酸钙行业发展总体概况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药品级碳酸钙行业发展主要特点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药品级碳酸钙行业发展影响因素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药品级碳酸钙有利因素</w:t>
      </w:r>
      <w:r>
        <w:rPr>
          <w:rFonts w:hint="eastAsia"/>
        </w:rPr>
        <w:br/>
      </w:r>
      <w:r>
        <w:rPr>
          <w:rFonts w:hint="eastAsia"/>
        </w:rPr>
        <w:t>　　　　1.5.3 .2 药品级碳酸钙不利因素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全球市场，近三年药品级碳酸钙主要企业占有率及排名（按销量）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药品级碳酸钙主要企业在国际市场占有率（按销量，2022-2025）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2024年药品级碳酸钙主要企业在国际市场排名（按销量）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全球市场主要企业药品级碳酸钙销量（2022-2025）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全球市场，近三年药品级碳酸钙主要企业占有率及排名（按收入）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药品级碳酸钙主要企业在国际市场占有率（按收入，2022-2025）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2024年药品级碳酸钙主要企业在国际市场排名（按收入）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全球市场主要企业药品级碳酸钙销售收入（2022-2025）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全球市场主要企业药品级碳酸钙销售价格（2022-2025）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中国市场，近三年药品级碳酸钙主要企业占有率及排名（按销量）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药品级碳酸钙主要企业在中国市场占有率（按销量，2022-2025）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2024年药品级碳酸钙主要企业在中国市场排名（按销量）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中国市场主要企业药品级碳酸钙销量（2022-2025）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中国市场，近三年药品级碳酸钙主要企业占有率及排名（按收入）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药品级碳酸钙主要企业在中国市场占有率（按收入，2022-2025）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2024年药品级碳酸钙主要企业在中国市场排名（按收入）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中国市场主要企业药品级碳酸钙销售收入（2022-2025）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全球主要厂商药品级碳酸钙总部及产地分布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全球主要厂商成立时间及药品级碳酸钙商业化日期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全球主要厂商药品级碳酸钙产品类型及应用</w:t>
      </w:r>
      <w:r>
        <w:rPr>
          <w:rFonts w:hint="eastAsia"/>
        </w:rPr>
        <w:br/>
      </w:r>
      <w:r>
        <w:rPr>
          <w:rFonts w:hint="eastAsia"/>
        </w:rPr>
        <w:t>　　2.9 药品级碳酸钙行业集中度、竞争程度分析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药品级碳酸钙行业集中度分析：2024年全球Top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全球药品级碳酸钙第一梯队、第二梯队和第三梯队生产商（品牌）及市场份额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全球药品级碳酸钙总体规模分析</w:t>
      </w:r>
      <w:r>
        <w:rPr>
          <w:rFonts w:hint="eastAsia"/>
        </w:rPr>
        <w:br/>
      </w:r>
      <w:r>
        <w:rPr>
          <w:rFonts w:hint="eastAsia"/>
        </w:rPr>
        <w:t>　　3.1 全球药品级碳酸钙供需现状及预测（2020-2031）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全球药品级碳酸钙产能、产量、产能利用率及发展趋势（2020-2031）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全球药品级碳酸钙产量、需求量及发展趋势（2020-2031）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全球主要地区药品级碳酸钙产量及发展趋势（2020-2031）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全球主要地区药品级碳酸钙产量（2020-2025）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全球主要地区药品级碳酸钙产量（2026-2031）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全球主要地区药品级碳酸钙产量市场份额（2020-2031）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中国药品级碳酸钙供需现状及预测（2020-2031）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中国药品级碳酸钙产能、产量、产能利用率及发展趋势（2020-2031）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中国药品级碳酸钙产量、市场需求量及发展趋势（2020-2031）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中国市场药品级碳酸钙进出口（2020-2031）</w:t>
      </w:r>
      <w:r>
        <w:rPr>
          <w:rFonts w:hint="eastAsia"/>
        </w:rPr>
        <w:br/>
      </w:r>
      <w:r>
        <w:rPr>
          <w:rFonts w:hint="eastAsia"/>
        </w:rPr>
        <w:t>　　3.4 全球药品级碳酸钙销量及销售额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全球市场药品级碳酸钙销售额（2020-2031）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全球市场药品级碳酸钙销量（2020-2031）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全球市场药品级碳酸钙价格趋势（2020-2031）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全球药品级碳酸钙主要地区分析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全球主要地区药品级碳酸钙市场规模分析：2020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全球主要地区药品级碳酸钙销售收入及市场份额（2020-2025年）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全球主要地区药品级碳酸钙销售收入预测（2026-2031年）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全球主要地区药品级碳酸钙销量分析：2020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全球主要地区药品级碳酸钙销量及市场份额（2020-2025年）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全球主要地区药品级碳酸钙销量及市场份额预测（2026-2031）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北美市场药品级碳酸钙销量、收入及增长率（2020-2031）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欧洲市场药品级碳酸钙销量、收入及增长率（2020-2031）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中国市场药品级碳酸钙销量、收入及增长率（2020-2031）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日本市场药品级碳酸钙销量、收入及增长率（2020-2031）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东南亚市场药品级碳酸钙销量、收入及增长率（2020-2031）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印度市场药品级碳酸钙销量、收入及增长率（2020-2031）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药品级碳酸钙销量、收入、价格及毛利率（2020-2025）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不同产品类型药品级碳酸钙分析</w:t>
      </w:r>
      <w:r>
        <w:rPr>
          <w:rFonts w:hint="eastAsia"/>
        </w:rPr>
        <w:br/>
      </w:r>
      <w:r>
        <w:rPr>
          <w:rFonts w:hint="eastAsia"/>
        </w:rPr>
        <w:t>　　6.1 全球不同产品类型药品级碳酸钙销量（2020-2031）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全球不同产品类型药品级碳酸钙销量及市场份额（2020-2025）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全球不同产品类型药品级碳酸钙销量预测（2026-2031）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全球不同产品类型药品级碳酸钙收入（2020-2031）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全球不同产品类型药品级碳酸钙收入及市场份额（2020-2025）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全球不同产品类型药品级碳酸钙收入预测（2026-2031）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全球不同产品类型药品级碳酸钙价格走势（2020-2031）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中国不同产品类型药品级碳酸钙销量（2020-2031）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中国不同产品类型药品级碳酸钙销量预测（2026-2031）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中国不同产品类型药品级碳酸钙销量及市场份额（2020-2025）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中国不同产品类型药品级碳酸钙收入（2020-2031）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中国不同产品类型药品级碳酸钙收入及市场份额（2020-2025）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中国不同产品类型药品级碳酸钙收入预测（2026-2031）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不同应用药品级碳酸钙分析</w:t>
      </w:r>
      <w:r>
        <w:rPr>
          <w:rFonts w:hint="eastAsia"/>
        </w:rPr>
        <w:br/>
      </w:r>
      <w:r>
        <w:rPr>
          <w:rFonts w:hint="eastAsia"/>
        </w:rPr>
        <w:t>　　7.1 全球不同应用药品级碳酸钙销量（2020-2031）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全球不同应用药品级碳酸钙销量及市场份额（2020-2025）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全球不同应用药品级碳酸钙销量预测（2026-2031）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全球不同应用药品级碳酸钙收入（2020-2031）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全球不同应用药品级碳酸钙收入及市场份额（2020-2025）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全球不同应用药品级碳酸钙收入预测（2026-2031）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全球不同应用药品级碳酸钙价格走势（2020-2031）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中国不同应用药品级碳酸钙销量（2020-2031）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中国不同应用药品级碳酸钙销量及市场份额（2020-2025）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中国不同应用药品级碳酸钙销量预测（2026-2031）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中国不同应用药品级碳酸钙收入（2020-2031）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中国不同应用药品级碳酸钙收入及市场份额（2020-2025）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中国不同应用药品级碳酸钙收入预测（2026-2031）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药品级碳酸钙行业发展趋势</w:t>
      </w:r>
      <w:r>
        <w:rPr>
          <w:rFonts w:hint="eastAsia"/>
        </w:rPr>
        <w:br/>
      </w:r>
      <w:r>
        <w:rPr>
          <w:rFonts w:hint="eastAsia"/>
        </w:rPr>
        <w:t>　　8.2 药品级碳酸钙行业主要驱动因素</w:t>
      </w:r>
      <w:r>
        <w:rPr>
          <w:rFonts w:hint="eastAsia"/>
        </w:rPr>
        <w:br/>
      </w:r>
      <w:r>
        <w:rPr>
          <w:rFonts w:hint="eastAsia"/>
        </w:rPr>
        <w:t>　　8.3 药品级碳酸钙中国企业SWOT分析</w:t>
      </w:r>
      <w:r>
        <w:rPr>
          <w:rFonts w:hint="eastAsia"/>
        </w:rPr>
        <w:br/>
      </w:r>
      <w:r>
        <w:rPr>
          <w:rFonts w:hint="eastAsia"/>
        </w:rPr>
        <w:t>　　8.4 中国药品级碳酸钙行业政策环境分析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药品级碳酸钙行业产业链简介</w:t>
      </w:r>
      <w:r>
        <w:rPr>
          <w:rFonts w:hint="eastAsia"/>
        </w:rPr>
        <w:br/>
      </w:r>
      <w:r>
        <w:rPr>
          <w:rFonts w:hint="eastAsia"/>
        </w:rPr>
        <w:t>　　　　9.1.1 药品级碳酸钙行业供应链分析</w:t>
      </w:r>
      <w:r>
        <w:rPr>
          <w:rFonts w:hint="eastAsia"/>
        </w:rPr>
        <w:br/>
      </w:r>
      <w:r>
        <w:rPr>
          <w:rFonts w:hint="eastAsia"/>
        </w:rPr>
        <w:t>　　　　9.1.2 药品级碳酸钙主要原料及供应情况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药品级碳酸钙行业采购模式</w:t>
      </w:r>
      <w:r>
        <w:rPr>
          <w:rFonts w:hint="eastAsia"/>
        </w:rPr>
        <w:br/>
      </w:r>
      <w:r>
        <w:rPr>
          <w:rFonts w:hint="eastAsia"/>
        </w:rPr>
        <w:t>　　9.3 药品级碳酸钙行业生产模式</w:t>
      </w:r>
      <w:r>
        <w:rPr>
          <w:rFonts w:hint="eastAsia"/>
        </w:rPr>
        <w:br/>
      </w:r>
      <w:r>
        <w:rPr>
          <w:rFonts w:hint="eastAsia"/>
        </w:rPr>
        <w:t>　　9.4 药品级碳酸钙行业销售模式及销售渠道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按产品类型细分，全球药品级碳酸钙市场规模2020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按应用细分，全球药品级碳酸钙市场规模（CAGR）2020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药品级碳酸钙行业发展主要特点</w:t>
      </w:r>
      <w:r>
        <w:rPr>
          <w:rFonts w:hint="eastAsia"/>
        </w:rPr>
        <w:br/>
      </w:r>
      <w:r>
        <w:rPr>
          <w:rFonts w:hint="eastAsia"/>
        </w:rPr>
        <w:t>　　表 4： 药品级碳酸钙行业发展有利因素分析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药品级碳酸钙行业发展不利因素分析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进入药品级碳酸钙行业壁垒</w:t>
      </w:r>
      <w:r>
        <w:rPr>
          <w:rFonts w:hint="eastAsia"/>
        </w:rPr>
        <w:br/>
      </w:r>
      <w:r>
        <w:rPr>
          <w:rFonts w:hint="eastAsia"/>
        </w:rPr>
        <w:t>　　表 7： 药品级碳酸钙主要企业在国际市场占有率（按销量，2022-2025）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2024年药品级碳酸钙主要企业在国际市场排名（按销量）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全球市场主要企业药品级碳酸钙销量（2022-2025）&amp;（吨）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药品级碳酸钙主要企业在国际市场占有率（按收入，2022-2025）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2024年药品级碳酸钙主要企业在国际市场排名（按收入）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全球市场主要企业药品级碳酸钙销售收入（2022-2025）&amp;（万元）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全球市场主要企业药品级碳酸钙销售价格（2022-2025）&amp;（元/千克）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药品级碳酸钙主要企业在中国市场占有率（按销量，2022-2025）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2024年药品级碳酸钙主要企业在中国市场排名（按销量）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中国市场主要企业药品级碳酸钙销量（2022-2025）&amp;（吨）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药品级碳酸钙主要企业在中国市场占有率（按收入，2022-2025）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2024年药品级碳酸钙主要企业在中国市场排名（按收入）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中国市场主要企业药品级碳酸钙销售收入（2022-2025）&amp;（万元）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全球主要厂商药品级碳酸钙总部及产地分布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全球主要厂商成立时间及药品级碳酸钙商业化日期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全球主要厂商药品级碳酸钙产品类型及应用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2024年全球药品级碳酸钙主要厂商市场地位（第一梯队、第二梯队和第三梯队）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全球药品级碳酸钙市场投资、并购等现状分析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全球主要地区药品级碳酸钙产量增速（CAGR）：（2020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全球主要地区药品级碳酸钙产量（2020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全球主要地区药品级碳酸钙产量（2020-2025）&amp;（吨）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全球主要地区药品级碳酸钙产量（2026-2031）&amp;（吨）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全球主要地区药品级碳酸钙产量市场份额（2020-2025）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全球主要地区药品级碳酸钙产量（2026-2031）&amp;（吨）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中国市场药品级碳酸钙产量、销量、进出口（2020-2025年）&amp;（吨）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中国市场药品级碳酸钙产量、销量、进出口预测（2026-2031）&amp;（吨）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全球主要地区药品级碳酸钙销售收入增速：（2020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全球主要地区药品级碳酸钙销售收入（2020-2025）&amp;（万元）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全球主要地区药品级碳酸钙销售收入市场份额（2020-2025）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全球主要地区药品级碳酸钙收入（2026-2031）&amp;（万元）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全球主要地区药品级碳酸钙收入市场份额（2026-2031）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全球主要地区药品级碳酸钙销量（吨）：2020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全球主要地区药品级碳酸钙销量（2020-2025）&amp;（吨）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全球主要地区药品级碳酸钙销量市场份额（2020-2025）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全球主要地区药品级碳酸钙销量（2026-2031）&amp;（吨）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全球主要地区药品级碳酸钙销量份额（2026-2031）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药品级碳酸钙生产基地、销售区域、竞争对手及市场地位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药品级碳酸钙产品规格、参数及市场应用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药品级碳酸钙销量（吨）、收入（万元）、价格（元/千克）及毛利率（2020-2025）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全球不同产品类型药品级碳酸钙销量（2020-2025年）&amp;（吨）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全球不同产品类型药品级碳酸钙销量市场份额（2020-2025）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全球不同产品类型药品级碳酸钙销量预测（2026-2031）&amp;（吨）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全球市场不同产品类型药品级碳酸钙销量市场份额预测（2026-2031）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全球不同产品类型药品级碳酸钙收入（2020-2025年）&amp;（万元）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全球不同产品类型药品级碳酸钙收入市场份额（2020-2025）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全球不同产品类型药品级碳酸钙收入预测（2026-2031）&amp;（万元）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全球不同产品类型药品级碳酸钙收入市场份额预测（2026-2031）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中国不同产品类型药品级碳酸钙销量预测（2026-2031）&amp;（吨）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全球市场不同产品类型药品级碳酸钙销量市场份额预测（2026-2031）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中国不同产品类型药品级碳酸钙销量（2020-2025年）&amp;（吨）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中国不同产品类型药品级碳酸钙销量市场份额（2020-2025）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中国不同产品类型药品级碳酸钙收入（2020-2025年）&amp;（万元）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中国不同产品类型药品级碳酸钙收入市场份额（2020-2025）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中国不同产品类型药品级碳酸钙收入预测（2026-2031）&amp;（万元）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中国不同产品类型药品级碳酸钙收入市场份额预测（2026-2031）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全球不同应用药品级碳酸钙销量（2020-2025年）&amp;（吨）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全球不同应用药品级碳酸钙销量市场份额（2020-2025）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全球不同应用药品级碳酸钙销量预测（2026-2031）&amp;（吨）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全球市场不同应用药品级碳酸钙销量市场份额预测（2026-2031）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全球不同应用药品级碳酸钙收入（2020-2025年）&amp;（万元）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全球不同应用药品级碳酸钙收入市场份额（2020-2025）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全球不同应用药品级碳酸钙收入预测（2026-2031）&amp;（万元）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全球不同应用药品级碳酸钙收入市场份额预测（2026-2031）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中国不同应用药品级碳酸钙销量（2020-2025年）&amp;（吨）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中国不同应用药品级碳酸钙销量市场份额（2020-2025）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中国不同应用药品级碳酸钙销量预测（2026-2031）&amp;（吨）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中国市场不同应用药品级碳酸钙销量市场份额预测（2026-2031）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中国不同应用药品级碳酸钙收入（2020-2025年）&amp;（万元）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中国不同应用药品级碳酸钙收入市场份额（2020-2025）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中国不同应用药品级碳酸钙收入预测（2026-2031）&amp;（万元）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中国不同应用药品级碳酸钙收入市场份额预测（2026-2031）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药品级碳酸钙行业发展趋势</w:t>
      </w:r>
      <w:r>
        <w:rPr>
          <w:rFonts w:hint="eastAsia"/>
        </w:rPr>
        <w:br/>
      </w:r>
      <w:r>
        <w:rPr>
          <w:rFonts w:hint="eastAsia"/>
        </w:rPr>
        <w:t>　　表 161： 药品级碳酸钙行业主要驱动因素</w:t>
      </w:r>
      <w:r>
        <w:rPr>
          <w:rFonts w:hint="eastAsia"/>
        </w:rPr>
        <w:br/>
      </w:r>
      <w:r>
        <w:rPr>
          <w:rFonts w:hint="eastAsia"/>
        </w:rPr>
        <w:t>　　表 162： 药品级碳酸钙行业供应链分析</w:t>
      </w:r>
      <w:r>
        <w:rPr>
          <w:rFonts w:hint="eastAsia"/>
        </w:rPr>
        <w:br/>
      </w:r>
      <w:r>
        <w:rPr>
          <w:rFonts w:hint="eastAsia"/>
        </w:rPr>
        <w:t>　　表 163： 药品级碳酸钙上游原料供应商</w:t>
      </w:r>
      <w:r>
        <w:rPr>
          <w:rFonts w:hint="eastAsia"/>
        </w:rPr>
        <w:br/>
      </w:r>
      <w:r>
        <w:rPr>
          <w:rFonts w:hint="eastAsia"/>
        </w:rPr>
        <w:t>　　表 164： 药品级碳酸钙主要地区不同应用客户分析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药品级碳酸钙典型经销商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药品级碳酸钙产品图片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全球不同产品类型药品级碳酸钙销售额2020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全球不同产品类型药品级碳酸钙市场份额2024 &amp; 2031</w:t>
      </w:r>
      <w:r>
        <w:rPr>
          <w:rFonts w:hint="eastAsia"/>
        </w:rPr>
        <w:br/>
      </w:r>
      <w:r>
        <w:rPr>
          <w:rFonts w:hint="eastAsia"/>
        </w:rPr>
        <w:t>　　图 4： 重质碳酸钙产品图片</w:t>
      </w:r>
      <w:r>
        <w:rPr>
          <w:rFonts w:hint="eastAsia"/>
        </w:rPr>
        <w:br/>
      </w:r>
      <w:r>
        <w:rPr>
          <w:rFonts w:hint="eastAsia"/>
        </w:rPr>
        <w:t>　　图 5： 轻质碳酸钙产品图片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全球不同应用药品级碳酸钙市场份额2024 &amp; 2031</w:t>
      </w:r>
      <w:r>
        <w:rPr>
          <w:rFonts w:hint="eastAsia"/>
        </w:rPr>
        <w:br/>
      </w:r>
      <w:r>
        <w:rPr>
          <w:rFonts w:hint="eastAsia"/>
        </w:rPr>
        <w:t>　　图 8： 原料药</w:t>
      </w:r>
      <w:r>
        <w:rPr>
          <w:rFonts w:hint="eastAsia"/>
        </w:rPr>
        <w:br/>
      </w:r>
      <w:r>
        <w:rPr>
          <w:rFonts w:hint="eastAsia"/>
        </w:rPr>
        <w:t>　　图 9： 药片填料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2024年全球前五大生产商药品级碳酸钙市场份额</w:t>
      </w:r>
      <w:r>
        <w:rPr>
          <w:rFonts w:hint="eastAsia"/>
        </w:rPr>
        <w:br/>
      </w:r>
      <w:r>
        <w:rPr>
          <w:rFonts w:hint="eastAsia"/>
        </w:rPr>
        <w:t>　　图 11： 2024年全球药品级碳酸钙第一梯队、第二梯队和第三梯队厂商及市场份额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全球药品级碳酸钙产能、产量、产能利用率及发展趋势（2020-2031）&amp;（吨）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全球药品级碳酸钙产量、需求量及发展趋势（2020-2031）&amp;（吨）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全球主要地区药品级碳酸钙产量市场份额（2020-2031）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中国药品级碳酸钙产能、产量、产能利用率及发展趋势（2020-2031）&amp;（吨）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中国药品级碳酸钙产量、市场需求量及发展趋势（2020-2031）&amp;（吨）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全球药品级碳酸钙市场销售额及增长率：（2020-2031）&amp;（万元）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全球市场药品级碳酸钙市场规模：2020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全球市场药品级碳酸钙销量及增长率（2020-2031）&amp;（吨）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全球市场药品级碳酸钙价格趋势（2020-2031）&amp;（元/千克）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全球主要地区药品级碳酸钙销售收入（2020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全球主要地区药品级碳酸钙销售收入市场份额（2020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北美市场药品级碳酸钙销量及增长率（2020-2031）&amp;（吨）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北美市场药品级碳酸钙收入及增长率（2020-2031）&amp;（万元）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欧洲市场药品级碳酸钙销量及增长率（2020-2031）&amp;（吨）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欧洲市场药品级碳酸钙收入及增长率（2020-2031）&amp;（万元）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中国市场药品级碳酸钙销量及增长率（2020-2031）&amp;（吨）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中国市场药品级碳酸钙收入及增长率（2020-2031）&amp;（万元）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日本市场药品级碳酸钙销量及增长率（2020-2031）&amp;（吨）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日本市场药品级碳酸钙收入及增长率（2020-2031）&amp;（万元）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东南亚市场药品级碳酸钙销量及增长率（2020-2031）&amp;（吨）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东南亚市场药品级碳酸钙收入及增长率（2020-2031）&amp;（万元）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印度市场药品级碳酸钙销量及增长率（2020-2031）&amp;（吨）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印度市场药品级碳酸钙收入及增长率（2020-2031）&amp;（万元）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全球不同产品类型药品级碳酸钙价格走势（2020-2031）&amp;（元/千克）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全球不同应用药品级碳酸钙价格走势（2020-2031）&amp;（元/千克）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药品级碳酸钙中国企业SWOT分析</w:t>
      </w:r>
      <w:r>
        <w:rPr>
          <w:rFonts w:hint="eastAsia"/>
        </w:rPr>
        <w:br/>
      </w:r>
      <w:r>
        <w:rPr>
          <w:rFonts w:hint="eastAsia"/>
        </w:rPr>
        <w:t>　　图 38： 药品级碳酸钙产业链</w:t>
      </w:r>
      <w:r>
        <w:rPr>
          <w:rFonts w:hint="eastAsia"/>
        </w:rPr>
        <w:br/>
      </w:r>
      <w:r>
        <w:rPr>
          <w:rFonts w:hint="eastAsia"/>
        </w:rPr>
        <w:t>　　图 39： 药品级碳酸钙行业采购模式分析</w:t>
      </w:r>
      <w:r>
        <w:rPr>
          <w:rFonts w:hint="eastAsia"/>
        </w:rPr>
        <w:br/>
      </w:r>
      <w:r>
        <w:rPr>
          <w:rFonts w:hint="eastAsia"/>
        </w:rPr>
        <w:t>　　图 40： 药品级碳酸钙行业生产模式</w:t>
      </w:r>
      <w:r>
        <w:rPr>
          <w:rFonts w:hint="eastAsia"/>
        </w:rPr>
        <w:br/>
      </w:r>
      <w:r>
        <w:rPr>
          <w:rFonts w:hint="eastAsia"/>
        </w:rPr>
        <w:t>　　图 41： 药品级碳酸钙行业销售模式分析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e458aa4e04b43" w:history="1">
        <w:r>
          <w:rPr>
            <w:rStyle w:val="Hyperlink"/>
          </w:rPr>
          <w:t>2025-2031年全球与中国药品级碳酸钙市场现状分析及前景趋势预测报告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e458aa4e04b43" w:history="1">
        <w:r>
          <w:rPr>
            <w:rStyle w:val="Hyperlink"/>
          </w:rPr>
          <w:t>https://www.20087.com/8/00/YaoPinJiTanSuanGaiShiChangQianJingFenXi.html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热点：碳酸钙的钙片有哪些牌子、药品级碳酸钙 重金属 标准、碳酸钙片的成分是什么、药品级碳酸钙多少钱一吨?、碳酸钙又叫什么、药品级碳酸钙产品附加值大大提升、碳酸钙说明书、碳酸钙药品名称、碳酸酸钙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2caa8fb64c60" w:history="1">
      <w:r>
        <w:rPr>
          <w:rStyle w:val="Hyperlink"/>
        </w:rPr>
        <w:t>2025-2031年全球与中国药品级碳酸钙市场现状分析及前景趋势预测报告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aoPinJiTanSuanGaiShiChangQianJingFenXi.html" TargetMode="External" Id="R4fee458aa4e0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aoPinJiTanSuanGaiShiChangQianJingFenXi.html" TargetMode="External" Id="R95f12caa8fb6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2025-03-05T07:16:26Z</dcterms:created>
  <dcterms:modified xsi:type="dcterms:W3CDTF">2025-03-05T08:16:26Z</dcterms:modified>
  <dc:subject>2025-2031年全球与中国药品级碳酸钙市场现状分析及前景趋势预测报告</dc:subject>
  <dc:title>2025-2031年全球与中国药品级碳酸钙市场现状分析及前景趋势预测报告</dc:title>
  <cp:keywords>2025-2031年全球与中国药品级碳酸钙市场现状分析及前景趋势预测报告</cp:keywords>
  <dc:description>2025-2031年全球与中国药品级碳酸钙市场现状分析及前景趋势预测报告</dc:description>
</cp:coreProperties>
</file>