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599a901934839" w:history="1">
              <w:r>
                <w:rPr>
                  <w:rStyle w:val="Hyperlink"/>
                </w:rPr>
                <w:t>2025-2031年中国儿童用重点药品（咳嗽、发热）行业发展全面调研与未来趋势分析报告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599a901934839" w:history="1">
              <w:r>
                <w:rPr>
                  <w:rStyle w:val="Hyperlink"/>
                </w:rPr>
                <w:t>2025-2031年中国儿童用重点药品（咳嗽、发热）行业发展全面调研与未来趋势分析报告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599a901934839" w:history="1">
                <w:r>
                  <w:rPr>
                    <w:rStyle w:val="Hyperlink"/>
                  </w:rPr>
                  <w:t>https://www.20087.com/8/60/ErTongYongZhongDianYaoPinKeSouFa.html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重点药品，如止咳药和退热药，是儿科临床常用的药物。由于其针对儿童特殊的生理特点和用药需求，儿童用重点药品在药品市场中占有重要地位。目前，市场上的儿童用重点药品种类繁多，剂型和口味各异，能够满足不同年龄段儿童的需求。</w:t>
      </w:r>
      <w:r>
        <w:rPr>
          <w:rFonts w:hint="eastAsia"/>
        </w:rPr>
        <w:br/>
      </w:r>
      <w:r>
        <w:rPr>
          <w:rFonts w:hint="eastAsia"/>
        </w:rPr>
        <w:t>　　未来，儿童用重点药品的研发和生产将更加注重安全性和有效性。通过改进药物配方和生产工艺，确保药品的安全性和疗效。同时，结合精准医疗和个性化治疗技术，开发针对特定病患的儿童用药方案。此外，儿童用重点药品在家庭常备药和互联网医疗等新兴领域的应用也将逐步得到拓展，推动其在更多领域的广泛应用。</w:t>
      </w:r>
      <w:r>
        <w:rPr>
          <w:rFonts w:hint="eastAsia"/>
        </w:rPr>
        <w:br/>
      </w:r>
      <w:r>
        <w:rPr>
          <w:rFonts w:hint="eastAsia"/>
        </w:rPr>
        <w:t>　　《</w:t>
      </w:r>
      <w:hyperlink r:id="R090599a901934839" w:history="1">
        <w:r>
          <w:rPr>
            <w:rStyle w:val="Hyperlink"/>
          </w:rPr>
          <w:t>2025-2031年中国儿童用重点药品（咳嗽、发热）行业发展全面调研与未来趋势分析报告</w:t>
        </w:r>
      </w:hyperlink>
      <w:r>
        <w:rPr>
          <w:rFonts w:hint="eastAsia"/>
        </w:rPr>
        <w:t>》通过严谨的分析、翔实的数据及直观的图表，系统解析了儿童用重点药品（咳嗽、发热）行业的市场规模、需求变化、价格波动及产业链结构。报告全面评估了当前儿童用重点药品（咳嗽、发热）市场现状，科学预测了未来市场前景与发展趋势，重点剖析了儿童用重点药品（咳嗽、发热）细分市场的机遇与挑战。同时，报告对儿童用重点药品（咳嗽、发热）重点企业的竞争地位及市场集中度进行了评估，为儿童用重点药品（咳嗽、发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儿童用重点药品（咳嗽、发热）行业基本情况分析</w:t>
      </w:r>
      <w:r>
        <w:rPr>
          <w:rFonts w:hint="eastAsia"/>
        </w:rPr>
        <w:br/>
      </w:r>
      <w:r>
        <w:rPr>
          <w:rFonts w:hint="eastAsia"/>
        </w:rPr>
        <w:t>　　第一节 儿童用重点药品（咳嗽、发热）概念及分类</w:t>
      </w:r>
      <w:r>
        <w:rPr>
          <w:rFonts w:hint="eastAsia"/>
        </w:rPr>
        <w:br/>
      </w:r>
      <w:r>
        <w:rPr>
          <w:rFonts w:hint="eastAsia"/>
        </w:rPr>
        <w:t>　　　　一、儿童用重点药品（咳嗽、发热）的概念</w:t>
      </w:r>
      <w:r>
        <w:rPr>
          <w:rFonts w:hint="eastAsia"/>
        </w:rPr>
        <w:br/>
      </w:r>
      <w:r>
        <w:rPr>
          <w:rFonts w:hint="eastAsia"/>
        </w:rPr>
        <w:t>　　　　二、儿童用重点药品（咳嗽、发热）的分类</w:t>
      </w:r>
      <w:r>
        <w:rPr>
          <w:rFonts w:hint="eastAsia"/>
        </w:rPr>
        <w:br/>
      </w:r>
      <w:r>
        <w:rPr>
          <w:rFonts w:hint="eastAsia"/>
        </w:rPr>
        <w:t>　　第二节 中国儿童用重点药品（咳嗽、发热）行业管理体制</w:t>
      </w:r>
      <w:r>
        <w:rPr>
          <w:rFonts w:hint="eastAsia"/>
        </w:rPr>
        <w:br/>
      </w:r>
      <w:r>
        <w:rPr>
          <w:rFonts w:hint="eastAsia"/>
        </w:rPr>
        <w:t>　　　　一、行政管理部门</w:t>
      </w:r>
      <w:r>
        <w:rPr>
          <w:rFonts w:hint="eastAsia"/>
        </w:rPr>
        <w:br/>
      </w:r>
      <w:r>
        <w:rPr>
          <w:rFonts w:hint="eastAsia"/>
        </w:rPr>
        <w:t>　　　　二、药品的注册管理</w:t>
      </w:r>
      <w:r>
        <w:rPr>
          <w:rFonts w:hint="eastAsia"/>
        </w:rPr>
        <w:br/>
      </w:r>
      <w:r>
        <w:rPr>
          <w:rFonts w:hint="eastAsia"/>
        </w:rPr>
        <w:t>　　　　三、药品生产质量管理</w:t>
      </w:r>
      <w:r>
        <w:rPr>
          <w:rFonts w:hint="eastAsia"/>
        </w:rPr>
        <w:br/>
      </w:r>
      <w:r>
        <w:rPr>
          <w:rFonts w:hint="eastAsia"/>
        </w:rPr>
        <w:t>　　　　四、药品标准</w:t>
      </w:r>
      <w:r>
        <w:rPr>
          <w:rFonts w:hint="eastAsia"/>
        </w:rPr>
        <w:br/>
      </w:r>
      <w:r>
        <w:rPr>
          <w:rFonts w:hint="eastAsia"/>
        </w:rPr>
        <w:t>　　　　五、批签发管理制度</w:t>
      </w:r>
      <w:r>
        <w:rPr>
          <w:rFonts w:hint="eastAsia"/>
        </w:rPr>
        <w:br/>
      </w:r>
      <w:r>
        <w:rPr>
          <w:rFonts w:hint="eastAsia"/>
        </w:rPr>
        <w:t>　　　　六、疫苗流通管理</w:t>
      </w:r>
      <w:r>
        <w:rPr>
          <w:rFonts w:hint="eastAsia"/>
        </w:rPr>
        <w:br/>
      </w:r>
      <w:r>
        <w:rPr>
          <w:rFonts w:hint="eastAsia"/>
        </w:rPr>
        <w:t>　　　　七、疫苗企业营销模式</w:t>
      </w:r>
      <w:r>
        <w:rPr>
          <w:rFonts w:hint="eastAsia"/>
        </w:rPr>
        <w:br/>
      </w:r>
      <w:r>
        <w:rPr>
          <w:rFonts w:hint="eastAsia"/>
        </w:rPr>
        <w:br/>
      </w:r>
      <w:r>
        <w:rPr>
          <w:rFonts w:hint="eastAsia"/>
        </w:rPr>
        <w:t>第二章 2025年中国儿童用重点药品（咳嗽、发热）行业发展环境分析</w:t>
      </w:r>
      <w:r>
        <w:rPr>
          <w:rFonts w:hint="eastAsia"/>
        </w:rPr>
        <w:br/>
      </w:r>
      <w:r>
        <w:rPr>
          <w:rFonts w:hint="eastAsia"/>
        </w:rPr>
        <w:t>　　第一节 宏观经济环境</w:t>
      </w:r>
      <w:r>
        <w:rPr>
          <w:rFonts w:hint="eastAsia"/>
        </w:rPr>
        <w:br/>
      </w:r>
      <w:r>
        <w:rPr>
          <w:rFonts w:hint="eastAsia"/>
        </w:rPr>
        <w:t>　　　　一、2025年中国GDP增长分析</w:t>
      </w:r>
      <w:r>
        <w:rPr>
          <w:rFonts w:hint="eastAsia"/>
        </w:rPr>
        <w:br/>
      </w:r>
      <w:r>
        <w:rPr>
          <w:rFonts w:hint="eastAsia"/>
        </w:rPr>
        <w:t>　　　　二、2025年中国居民收入与消费状况</w:t>
      </w:r>
      <w:r>
        <w:rPr>
          <w:rFonts w:hint="eastAsia"/>
        </w:rPr>
        <w:br/>
      </w:r>
      <w:r>
        <w:rPr>
          <w:rFonts w:hint="eastAsia"/>
        </w:rPr>
        <w:t>　　　　三、2025年中国人口结构</w:t>
      </w:r>
      <w:r>
        <w:rPr>
          <w:rFonts w:hint="eastAsia"/>
        </w:rPr>
        <w:br/>
      </w:r>
      <w:r>
        <w:rPr>
          <w:rFonts w:hint="eastAsia"/>
        </w:rPr>
        <w:t>　　第二节 2025年中国医药所属行业运行分析</w:t>
      </w:r>
      <w:r>
        <w:rPr>
          <w:rFonts w:hint="eastAsia"/>
        </w:rPr>
        <w:br/>
      </w:r>
      <w:r>
        <w:rPr>
          <w:rFonts w:hint="eastAsia"/>
        </w:rPr>
        <w:t>　　　　一、2025年中国医药所属行业运行情况分析</w:t>
      </w:r>
      <w:r>
        <w:rPr>
          <w:rFonts w:hint="eastAsia"/>
        </w:rPr>
        <w:br/>
      </w:r>
      <w:r>
        <w:rPr>
          <w:rFonts w:hint="eastAsia"/>
        </w:rPr>
        <w:t>　　　　二、2025年中国医药所属行业取得的成就分析</w:t>
      </w:r>
      <w:r>
        <w:rPr>
          <w:rFonts w:hint="eastAsia"/>
        </w:rPr>
        <w:br/>
      </w:r>
      <w:r>
        <w:rPr>
          <w:rFonts w:hint="eastAsia"/>
        </w:rPr>
        <w:t>　　　　三、近5年中国医药市场规模分析</w:t>
      </w:r>
      <w:r>
        <w:rPr>
          <w:rFonts w:hint="eastAsia"/>
        </w:rPr>
        <w:br/>
      </w:r>
      <w:r>
        <w:rPr>
          <w:rFonts w:hint="eastAsia"/>
        </w:rPr>
        <w:t>　　　　四、近5年中国医药所属行业产值分析</w:t>
      </w:r>
      <w:r>
        <w:rPr>
          <w:rFonts w:hint="eastAsia"/>
        </w:rPr>
        <w:br/>
      </w:r>
      <w:r>
        <w:rPr>
          <w:rFonts w:hint="eastAsia"/>
        </w:rPr>
        <w:t>　　　　五、2025年中国医药所属行业政策实施情况分析</w:t>
      </w:r>
      <w:r>
        <w:rPr>
          <w:rFonts w:hint="eastAsia"/>
        </w:rPr>
        <w:br/>
      </w:r>
      <w:r>
        <w:rPr>
          <w:rFonts w:hint="eastAsia"/>
        </w:rPr>
        <w:t>　　第三节 2025年中国卫生事业发展分析</w:t>
      </w:r>
      <w:r>
        <w:rPr>
          <w:rFonts w:hint="eastAsia"/>
        </w:rPr>
        <w:br/>
      </w:r>
      <w:r>
        <w:rPr>
          <w:rFonts w:hint="eastAsia"/>
        </w:rPr>
        <w:t>　　　　一、2025年中国卫生机构数量</w:t>
      </w:r>
      <w:r>
        <w:rPr>
          <w:rFonts w:hint="eastAsia"/>
        </w:rPr>
        <w:br/>
      </w:r>
      <w:r>
        <w:rPr>
          <w:rFonts w:hint="eastAsia"/>
        </w:rPr>
        <w:t>　　　　二、2025年中国医疗就诊需求</w:t>
      </w:r>
      <w:r>
        <w:rPr>
          <w:rFonts w:hint="eastAsia"/>
        </w:rPr>
        <w:br/>
      </w:r>
      <w:r>
        <w:rPr>
          <w:rFonts w:hint="eastAsia"/>
        </w:rPr>
        <w:t>　　　　三、2025年中国卫生总费用</w:t>
      </w:r>
      <w:r>
        <w:rPr>
          <w:rFonts w:hint="eastAsia"/>
        </w:rPr>
        <w:br/>
      </w:r>
      <w:r>
        <w:rPr>
          <w:rFonts w:hint="eastAsia"/>
        </w:rPr>
        <w:t>　　　　四、2025年中国人均卫生费用</w:t>
      </w:r>
      <w:r>
        <w:rPr>
          <w:rFonts w:hint="eastAsia"/>
        </w:rPr>
        <w:br/>
      </w:r>
      <w:r>
        <w:rPr>
          <w:rFonts w:hint="eastAsia"/>
        </w:rPr>
        <w:t>　　　　五、2025年中国妇幼保健需求</w:t>
      </w:r>
      <w:r>
        <w:rPr>
          <w:rFonts w:hint="eastAsia"/>
        </w:rPr>
        <w:br/>
      </w:r>
      <w:r>
        <w:rPr>
          <w:rFonts w:hint="eastAsia"/>
        </w:rPr>
        <w:t>　　　　六、2025年中国法定传染病疫情</w:t>
      </w:r>
      <w:r>
        <w:rPr>
          <w:rFonts w:hint="eastAsia"/>
        </w:rPr>
        <w:br/>
      </w:r>
      <w:r>
        <w:rPr>
          <w:rFonts w:hint="eastAsia"/>
        </w:rPr>
        <w:t>　　第四节 2025年中国生物医药产业发展分析</w:t>
      </w:r>
      <w:r>
        <w:rPr>
          <w:rFonts w:hint="eastAsia"/>
        </w:rPr>
        <w:br/>
      </w:r>
      <w:r>
        <w:rPr>
          <w:rFonts w:hint="eastAsia"/>
        </w:rPr>
        <w:t>　　　　一、2025年中国生物及生化制品产业经济指标</w:t>
      </w:r>
      <w:r>
        <w:rPr>
          <w:rFonts w:hint="eastAsia"/>
        </w:rPr>
        <w:br/>
      </w:r>
      <w:r>
        <w:rPr>
          <w:rFonts w:hint="eastAsia"/>
        </w:rPr>
        <w:t>　　　　二、2025年中国生物医药行业发展概况</w:t>
      </w:r>
      <w:r>
        <w:rPr>
          <w:rFonts w:hint="eastAsia"/>
        </w:rPr>
        <w:br/>
      </w:r>
      <w:r>
        <w:rPr>
          <w:rFonts w:hint="eastAsia"/>
        </w:rPr>
        <w:t>　　　　三、2025年中国生物医药市场规模</w:t>
      </w:r>
      <w:r>
        <w:rPr>
          <w:rFonts w:hint="eastAsia"/>
        </w:rPr>
        <w:br/>
      </w:r>
      <w:r>
        <w:rPr>
          <w:rFonts w:hint="eastAsia"/>
        </w:rPr>
        <w:t>　　　　四、2025年中国生物医药市场结构</w:t>
      </w:r>
      <w:r>
        <w:rPr>
          <w:rFonts w:hint="eastAsia"/>
        </w:rPr>
        <w:br/>
      </w:r>
      <w:r>
        <w:rPr>
          <w:rFonts w:hint="eastAsia"/>
        </w:rPr>
        <w:br/>
      </w:r>
      <w:r>
        <w:rPr>
          <w:rFonts w:hint="eastAsia"/>
        </w:rPr>
        <w:t>第三章 2025年中国儿童用重点药品（咳嗽、发热）市场分析</w:t>
      </w:r>
      <w:r>
        <w:rPr>
          <w:rFonts w:hint="eastAsia"/>
        </w:rPr>
        <w:br/>
      </w:r>
      <w:r>
        <w:rPr>
          <w:rFonts w:hint="eastAsia"/>
        </w:rPr>
        <w:t>　　节一节 中国儿童用重点药品（咳嗽、发热）产业发展状况分析</w:t>
      </w:r>
      <w:r>
        <w:rPr>
          <w:rFonts w:hint="eastAsia"/>
        </w:rPr>
        <w:br/>
      </w:r>
      <w:r>
        <w:rPr>
          <w:rFonts w:hint="eastAsia"/>
        </w:rPr>
        <w:t>　　　　一、中国有价儿童用重点药品（咳嗽、发热）市场的主要企业</w:t>
      </w:r>
      <w:r>
        <w:rPr>
          <w:rFonts w:hint="eastAsia"/>
        </w:rPr>
        <w:br/>
      </w:r>
      <w:r>
        <w:rPr>
          <w:rFonts w:hint="eastAsia"/>
        </w:rPr>
        <w:t>　　　　二、中国儿童用重点药品（咳嗽、发热）行业竞争格局</w:t>
      </w:r>
      <w:r>
        <w:rPr>
          <w:rFonts w:hint="eastAsia"/>
        </w:rPr>
        <w:br/>
      </w:r>
      <w:r>
        <w:rPr>
          <w:rFonts w:hint="eastAsia"/>
        </w:rPr>
        <w:t>　　　　三、中国儿童用重点药品（咳嗽、发热）行业存在的主要问题</w:t>
      </w:r>
      <w:r>
        <w:rPr>
          <w:rFonts w:hint="eastAsia"/>
        </w:rPr>
        <w:br/>
      </w:r>
      <w:r>
        <w:rPr>
          <w:rFonts w:hint="eastAsia"/>
        </w:rPr>
        <w:t>　　第二节 2025年中国儿童用重点药品（咳嗽、发热）市场分析</w:t>
      </w:r>
      <w:r>
        <w:rPr>
          <w:rFonts w:hint="eastAsia"/>
        </w:rPr>
        <w:br/>
      </w:r>
      <w:r>
        <w:rPr>
          <w:rFonts w:hint="eastAsia"/>
        </w:rPr>
        <w:t>　　　　一、2025年中国儿童用重点药品（咳嗽、发热）市场规模</w:t>
      </w:r>
      <w:r>
        <w:rPr>
          <w:rFonts w:hint="eastAsia"/>
        </w:rPr>
        <w:br/>
      </w:r>
      <w:r>
        <w:rPr>
          <w:rFonts w:hint="eastAsia"/>
        </w:rPr>
        <w:t>　　　　二、2025年中国儿童用重点药品（咳嗽、发热）市场结构</w:t>
      </w:r>
      <w:r>
        <w:rPr>
          <w:rFonts w:hint="eastAsia"/>
        </w:rPr>
        <w:br/>
      </w:r>
      <w:r>
        <w:rPr>
          <w:rFonts w:hint="eastAsia"/>
        </w:rPr>
        <w:t>　　第三节 2025年中国儿童用重点药品（咳嗽、发热）市场动态</w:t>
      </w:r>
      <w:r>
        <w:rPr>
          <w:rFonts w:hint="eastAsia"/>
        </w:rPr>
        <w:br/>
      </w:r>
      <w:r>
        <w:rPr>
          <w:rFonts w:hint="eastAsia"/>
        </w:rPr>
        <w:t>　　　　一、2025年中国儿童用重点药品（咳嗽、发热）产品分析</w:t>
      </w:r>
      <w:r>
        <w:rPr>
          <w:rFonts w:hint="eastAsia"/>
        </w:rPr>
        <w:br/>
      </w:r>
      <w:r>
        <w:rPr>
          <w:rFonts w:hint="eastAsia"/>
        </w:rPr>
        <w:t>　　　　二、2025年中国儿童用重点药品（咳嗽、发热）价格分析</w:t>
      </w:r>
      <w:r>
        <w:rPr>
          <w:rFonts w:hint="eastAsia"/>
        </w:rPr>
        <w:br/>
      </w:r>
      <w:r>
        <w:rPr>
          <w:rFonts w:hint="eastAsia"/>
        </w:rPr>
        <w:t>　　第四节 2025年中国儿童用重点药品（咳嗽、发热）所属行业进出口总体数据</w:t>
      </w:r>
      <w:r>
        <w:rPr>
          <w:rFonts w:hint="eastAsia"/>
        </w:rPr>
        <w:br/>
      </w:r>
      <w:r>
        <w:rPr>
          <w:rFonts w:hint="eastAsia"/>
        </w:rPr>
        <w:t>　　　　一、2020-2025年中国儿童用重点药品（咳嗽、发热）所属行业进口数据分析</w:t>
      </w:r>
      <w:r>
        <w:rPr>
          <w:rFonts w:hint="eastAsia"/>
        </w:rPr>
        <w:br/>
      </w:r>
      <w:r>
        <w:rPr>
          <w:rFonts w:hint="eastAsia"/>
        </w:rPr>
        <w:t>　　　　二、2020-2025年中国儿童用重点药品（咳嗽、发热）所属行业出口数据分析</w:t>
      </w:r>
      <w:r>
        <w:rPr>
          <w:rFonts w:hint="eastAsia"/>
        </w:rPr>
        <w:br/>
      </w:r>
      <w:r>
        <w:rPr>
          <w:rFonts w:hint="eastAsia"/>
        </w:rPr>
        <w:t>　　　　三、2020-2025年中国儿童用重点药品（咳嗽、发热）所属行业进出口单价分析</w:t>
      </w:r>
      <w:r>
        <w:rPr>
          <w:rFonts w:hint="eastAsia"/>
        </w:rPr>
        <w:br/>
      </w:r>
      <w:r>
        <w:rPr>
          <w:rFonts w:hint="eastAsia"/>
        </w:rPr>
        <w:t>　　　　四、2025年中国儿童用重点药品（咳嗽、发热）所属行业进出口国家</w:t>
      </w:r>
      <w:r>
        <w:rPr>
          <w:rFonts w:hint="eastAsia"/>
        </w:rPr>
        <w:br/>
      </w:r>
      <w:r>
        <w:rPr>
          <w:rFonts w:hint="eastAsia"/>
        </w:rPr>
        <w:t>　　　　五、2020-2025年中国季节性流感疫苗的需求预测</w:t>
      </w:r>
      <w:r>
        <w:rPr>
          <w:rFonts w:hint="eastAsia"/>
        </w:rPr>
        <w:br/>
      </w:r>
      <w:r>
        <w:rPr>
          <w:rFonts w:hint="eastAsia"/>
        </w:rPr>
        <w:br/>
      </w:r>
      <w:r>
        <w:rPr>
          <w:rFonts w:hint="eastAsia"/>
        </w:rPr>
        <w:t>第四章 2025年中国儿童用重点药品（咳嗽、发热）区域市场情况</w:t>
      </w:r>
      <w:r>
        <w:rPr>
          <w:rFonts w:hint="eastAsia"/>
        </w:rPr>
        <w:br/>
      </w:r>
      <w:r>
        <w:rPr>
          <w:rFonts w:hint="eastAsia"/>
        </w:rPr>
        <w:t>　　第一节 华东区域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t>　　第二节 华南区域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t>　　第三节 华北区域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t>　　第四节 华中区域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t>　　第五节 东北区域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t>　　第六节 西北区域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t>　　第七节 东北区域</w:t>
      </w:r>
      <w:r>
        <w:rPr>
          <w:rFonts w:hint="eastAsia"/>
        </w:rPr>
        <w:br/>
      </w:r>
      <w:r>
        <w:rPr>
          <w:rFonts w:hint="eastAsia"/>
        </w:rPr>
        <w:t>　　　　一、2020-2025年中国儿童用重点药品（咳嗽、发热）市场规模</w:t>
      </w:r>
      <w:r>
        <w:rPr>
          <w:rFonts w:hint="eastAsia"/>
        </w:rPr>
        <w:br/>
      </w:r>
      <w:r>
        <w:rPr>
          <w:rFonts w:hint="eastAsia"/>
        </w:rPr>
        <w:t>　　　　二、2020-2025年中国儿童用重点药品（咳嗽、发热）产品结构</w:t>
      </w:r>
      <w:r>
        <w:rPr>
          <w:rFonts w:hint="eastAsia"/>
        </w:rPr>
        <w:br/>
      </w:r>
      <w:r>
        <w:rPr>
          <w:rFonts w:hint="eastAsia"/>
        </w:rPr>
        <w:t>　　　　三、2025年中国儿童用重点药品（咳嗽、发热）企业市场份额</w:t>
      </w:r>
      <w:r>
        <w:rPr>
          <w:rFonts w:hint="eastAsia"/>
        </w:rPr>
        <w:br/>
      </w:r>
      <w:r>
        <w:rPr>
          <w:rFonts w:hint="eastAsia"/>
        </w:rPr>
        <w:t>　　　　四、2025年中国儿童用重点药品（咳嗽、发热）细分产品企业市场份额</w:t>
      </w:r>
      <w:r>
        <w:rPr>
          <w:rFonts w:hint="eastAsia"/>
        </w:rPr>
        <w:br/>
      </w:r>
      <w:r>
        <w:rPr>
          <w:rFonts w:hint="eastAsia"/>
        </w:rPr>
        <w:br/>
      </w:r>
      <w:r>
        <w:rPr>
          <w:rFonts w:hint="eastAsia"/>
        </w:rPr>
        <w:t>第五章 国外5大儿童用重点药品（咳嗽、发热）企业经营状况分析</w:t>
      </w:r>
      <w:r>
        <w:rPr>
          <w:rFonts w:hint="eastAsia"/>
        </w:rPr>
        <w:br/>
      </w:r>
      <w:r>
        <w:rPr>
          <w:rFonts w:hint="eastAsia"/>
        </w:rPr>
        <w:t>　　第一节 北京三九药业有限公司</w:t>
      </w:r>
      <w:r>
        <w:rPr>
          <w:rFonts w:hint="eastAsia"/>
        </w:rPr>
        <w:br/>
      </w:r>
      <w:r>
        <w:rPr>
          <w:rFonts w:hint="eastAsia"/>
        </w:rPr>
        <w:t>　　　　一、企业基本情况</w:t>
      </w:r>
      <w:r>
        <w:rPr>
          <w:rFonts w:hint="eastAsia"/>
        </w:rPr>
        <w:br/>
      </w:r>
      <w:r>
        <w:rPr>
          <w:rFonts w:hint="eastAsia"/>
        </w:rPr>
        <w:t>　　　　二、企业销售量及增长率</w:t>
      </w:r>
      <w:r>
        <w:rPr>
          <w:rFonts w:hint="eastAsia"/>
        </w:rPr>
        <w:br/>
      </w:r>
      <w:r>
        <w:rPr>
          <w:rFonts w:hint="eastAsia"/>
        </w:rPr>
        <w:t>　　　　三、企业销售额及增长率</w:t>
      </w:r>
      <w:r>
        <w:rPr>
          <w:rFonts w:hint="eastAsia"/>
        </w:rPr>
        <w:br/>
      </w:r>
      <w:r>
        <w:rPr>
          <w:rFonts w:hint="eastAsia"/>
        </w:rPr>
        <w:t>　　　　四、未来发展战略</w:t>
      </w:r>
      <w:r>
        <w:rPr>
          <w:rFonts w:hint="eastAsia"/>
        </w:rPr>
        <w:br/>
      </w:r>
      <w:r>
        <w:rPr>
          <w:rFonts w:hint="eastAsia"/>
        </w:rPr>
        <w:t>　　第二节 健民集团叶开泰国药</w:t>
      </w:r>
      <w:r>
        <w:rPr>
          <w:rFonts w:hint="eastAsia"/>
        </w:rPr>
        <w:br/>
      </w:r>
      <w:r>
        <w:rPr>
          <w:rFonts w:hint="eastAsia"/>
        </w:rPr>
        <w:t>　　　　一、企业基本情况</w:t>
      </w:r>
      <w:r>
        <w:rPr>
          <w:rFonts w:hint="eastAsia"/>
        </w:rPr>
        <w:br/>
      </w:r>
      <w:r>
        <w:rPr>
          <w:rFonts w:hint="eastAsia"/>
        </w:rPr>
        <w:t>　　　　二、企业销售量及增长率</w:t>
      </w:r>
      <w:r>
        <w:rPr>
          <w:rFonts w:hint="eastAsia"/>
        </w:rPr>
        <w:br/>
      </w:r>
      <w:r>
        <w:rPr>
          <w:rFonts w:hint="eastAsia"/>
        </w:rPr>
        <w:t>　　　　三、企业销售额及增长率</w:t>
      </w:r>
      <w:r>
        <w:rPr>
          <w:rFonts w:hint="eastAsia"/>
        </w:rPr>
        <w:br/>
      </w:r>
      <w:r>
        <w:rPr>
          <w:rFonts w:hint="eastAsia"/>
        </w:rPr>
        <w:t>　　　　四、未来发展战略</w:t>
      </w:r>
      <w:r>
        <w:rPr>
          <w:rFonts w:hint="eastAsia"/>
        </w:rPr>
        <w:br/>
      </w:r>
      <w:r>
        <w:rPr>
          <w:rFonts w:hint="eastAsia"/>
        </w:rPr>
        <w:t>　　第三节 江西铜鼓仁和制药有限公司</w:t>
      </w:r>
      <w:r>
        <w:rPr>
          <w:rFonts w:hint="eastAsia"/>
        </w:rPr>
        <w:br/>
      </w:r>
      <w:r>
        <w:rPr>
          <w:rFonts w:hint="eastAsia"/>
        </w:rPr>
        <w:t>　　　　一、企业基本情况</w:t>
      </w:r>
      <w:r>
        <w:rPr>
          <w:rFonts w:hint="eastAsia"/>
        </w:rPr>
        <w:br/>
      </w:r>
      <w:r>
        <w:rPr>
          <w:rFonts w:hint="eastAsia"/>
        </w:rPr>
        <w:t>　　　　二、企业销售量及增长率</w:t>
      </w:r>
      <w:r>
        <w:rPr>
          <w:rFonts w:hint="eastAsia"/>
        </w:rPr>
        <w:br/>
      </w:r>
      <w:r>
        <w:rPr>
          <w:rFonts w:hint="eastAsia"/>
        </w:rPr>
        <w:t>　　　　三、企业销售额及增长率</w:t>
      </w:r>
      <w:r>
        <w:rPr>
          <w:rFonts w:hint="eastAsia"/>
        </w:rPr>
        <w:br/>
      </w:r>
      <w:r>
        <w:rPr>
          <w:rFonts w:hint="eastAsia"/>
        </w:rPr>
        <w:t>　　　　四、未来发展战略</w:t>
      </w:r>
      <w:r>
        <w:rPr>
          <w:rFonts w:hint="eastAsia"/>
        </w:rPr>
        <w:br/>
      </w:r>
      <w:r>
        <w:rPr>
          <w:rFonts w:hint="eastAsia"/>
        </w:rPr>
        <w:t>　　第四节 贵州益佰制药股份有限公司</w:t>
      </w:r>
      <w:r>
        <w:rPr>
          <w:rFonts w:hint="eastAsia"/>
        </w:rPr>
        <w:br/>
      </w:r>
      <w:r>
        <w:rPr>
          <w:rFonts w:hint="eastAsia"/>
        </w:rPr>
        <w:t>　　　　一、企业基本情况</w:t>
      </w:r>
      <w:r>
        <w:rPr>
          <w:rFonts w:hint="eastAsia"/>
        </w:rPr>
        <w:br/>
      </w:r>
      <w:r>
        <w:rPr>
          <w:rFonts w:hint="eastAsia"/>
        </w:rPr>
        <w:t>　　　　二、企业销售量及增长率</w:t>
      </w:r>
      <w:r>
        <w:rPr>
          <w:rFonts w:hint="eastAsia"/>
        </w:rPr>
        <w:br/>
      </w:r>
      <w:r>
        <w:rPr>
          <w:rFonts w:hint="eastAsia"/>
        </w:rPr>
        <w:t>　　　　三、企业销售额及增长率</w:t>
      </w:r>
      <w:r>
        <w:rPr>
          <w:rFonts w:hint="eastAsia"/>
        </w:rPr>
        <w:br/>
      </w:r>
      <w:r>
        <w:rPr>
          <w:rFonts w:hint="eastAsia"/>
        </w:rPr>
        <w:t>　　　　四、未来发展战略</w:t>
      </w:r>
      <w:r>
        <w:rPr>
          <w:rFonts w:hint="eastAsia"/>
        </w:rPr>
        <w:br/>
      </w:r>
      <w:r>
        <w:rPr>
          <w:rFonts w:hint="eastAsia"/>
        </w:rPr>
        <w:t>　　第五节 贵州健兴药业有限公司</w:t>
      </w:r>
      <w:r>
        <w:rPr>
          <w:rFonts w:hint="eastAsia"/>
        </w:rPr>
        <w:br/>
      </w:r>
      <w:r>
        <w:rPr>
          <w:rFonts w:hint="eastAsia"/>
        </w:rPr>
        <w:t>　　　　一、企业基本情况</w:t>
      </w:r>
      <w:r>
        <w:rPr>
          <w:rFonts w:hint="eastAsia"/>
        </w:rPr>
        <w:br/>
      </w:r>
      <w:r>
        <w:rPr>
          <w:rFonts w:hint="eastAsia"/>
        </w:rPr>
        <w:t>　　　　二、企业销售量及增长率</w:t>
      </w:r>
      <w:r>
        <w:rPr>
          <w:rFonts w:hint="eastAsia"/>
        </w:rPr>
        <w:br/>
      </w:r>
      <w:r>
        <w:rPr>
          <w:rFonts w:hint="eastAsia"/>
        </w:rPr>
        <w:t>　　　　三、企业销售额及增长率</w:t>
      </w:r>
      <w:r>
        <w:rPr>
          <w:rFonts w:hint="eastAsia"/>
        </w:rPr>
        <w:br/>
      </w:r>
      <w:r>
        <w:rPr>
          <w:rFonts w:hint="eastAsia"/>
        </w:rPr>
        <w:t>　　　　四、未来发展战略</w:t>
      </w:r>
      <w:r>
        <w:rPr>
          <w:rFonts w:hint="eastAsia"/>
        </w:rPr>
        <w:br/>
      </w:r>
      <w:r>
        <w:rPr>
          <w:rFonts w:hint="eastAsia"/>
        </w:rPr>
        <w:br/>
      </w:r>
      <w:r>
        <w:rPr>
          <w:rFonts w:hint="eastAsia"/>
        </w:rPr>
        <w:t>第六章 2025-2031年中国儿童用重点药品（咳嗽、发热）行业发展及投资分析</w:t>
      </w:r>
      <w:r>
        <w:rPr>
          <w:rFonts w:hint="eastAsia"/>
        </w:rPr>
        <w:br/>
      </w:r>
      <w:r>
        <w:rPr>
          <w:rFonts w:hint="eastAsia"/>
        </w:rPr>
        <w:t>　　第一节 2025-2031年中国儿童用重点药品（咳嗽、发热）行业发展预测</w:t>
      </w:r>
      <w:r>
        <w:rPr>
          <w:rFonts w:hint="eastAsia"/>
        </w:rPr>
        <w:br/>
      </w:r>
      <w:r>
        <w:rPr>
          <w:rFonts w:hint="eastAsia"/>
        </w:rPr>
        <w:t>　　　　一、2025-2031年中国儿童用重点药品（咳嗽、发热）市场规模预测</w:t>
      </w:r>
      <w:r>
        <w:rPr>
          <w:rFonts w:hint="eastAsia"/>
        </w:rPr>
        <w:br/>
      </w:r>
      <w:r>
        <w:rPr>
          <w:rFonts w:hint="eastAsia"/>
        </w:rPr>
        <w:t>　　　　二、中国儿童用重点药品（咳嗽、发热）的发展趋势</w:t>
      </w:r>
      <w:r>
        <w:rPr>
          <w:rFonts w:hint="eastAsia"/>
        </w:rPr>
        <w:br/>
      </w:r>
      <w:r>
        <w:rPr>
          <w:rFonts w:hint="eastAsia"/>
        </w:rPr>
        <w:t>　　　　三、生物技术加快了儿童用重点药品（咳嗽、发热）产业的发展</w:t>
      </w:r>
      <w:r>
        <w:rPr>
          <w:rFonts w:hint="eastAsia"/>
        </w:rPr>
        <w:br/>
      </w:r>
      <w:r>
        <w:rPr>
          <w:rFonts w:hint="eastAsia"/>
        </w:rPr>
        <w:t>　　第二节 儿童用重点药品（咳嗽、发热）行业投资壁垒分析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儿童用重点药品（咳嗽、发热）行业投资风险分析</w:t>
      </w:r>
      <w:r>
        <w:rPr>
          <w:rFonts w:hint="eastAsia"/>
        </w:rPr>
        <w:br/>
      </w:r>
      <w:r>
        <w:rPr>
          <w:rFonts w:hint="eastAsia"/>
        </w:rPr>
        <w:t>　　　　一、经营风险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第四节 中智-林-中国儿童用重点药品（咳嗽、发热）行业投资方向及建议</w:t>
      </w:r>
      <w:r>
        <w:rPr>
          <w:rFonts w:hint="eastAsia"/>
        </w:rPr>
        <w:br/>
      </w:r>
      <w:r>
        <w:rPr>
          <w:rFonts w:hint="eastAsia"/>
        </w:rPr>
        <w:t>　　　　一、国外主要疫苗产品投资方向</w:t>
      </w:r>
      <w:r>
        <w:rPr>
          <w:rFonts w:hint="eastAsia"/>
        </w:rPr>
        <w:br/>
      </w:r>
      <w:r>
        <w:rPr>
          <w:rFonts w:hint="eastAsia"/>
        </w:rPr>
        <w:t>　　　　二、国内主要疫苗产品投资机会分析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599a901934839" w:history="1">
        <w:r>
          <w:rPr>
            <w:rStyle w:val="Hyperlink"/>
          </w:rPr>
          <w:t>2025-2031年中国儿童用重点药品（咳嗽、发热）行业发展全面调研与未来趋势分析报告</w:t>
        </w:r>
      </w:hyperlink>
      <w:r>
        <w:rPr>
          <w:color w:val="C00000"/>
        </w:rPr>
        <w:t>》，报告编号：</w:t>
      </w:r>
      <w:r>
        <w:rPr>
          <w:rFonts w:hint="eastAsia"/>
          <w:color w:val="C00000"/>
        </w:rPr>
        <w:t>2657608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599a901934839" w:history="1">
        <w:r>
          <w:rPr>
            <w:rStyle w:val="Hyperlink"/>
          </w:rPr>
          <w:t>https://www.20087.com/8/60/ErTongYongZhongDianYaoPinKeSouFa.html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热点：药品分类目录大全、儿童咳嗽类药物、小儿发热用药、咳嗽的儿童用药、幼儿咳嗽发烧吃什么药、儿童咳嗽常用药物、发热药物、儿童咳嗽用药原则错误的有哪些、让身体发热的药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006f32a614eb7" w:history="1">
      <w:r>
        <w:rPr>
          <w:rStyle w:val="Hyperlink"/>
        </w:rPr>
        <w:t>2025-2031年中国儿童用重点药品（咳嗽、发热）行业发展全面调研与未来趋势分析报告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ErTongYongZhongDianYaoPinKeSouFa.html" TargetMode="External" Id="R090599a901934839" /></Relationships>
</file>

<file path=word/_rels/header2.xml.rels>&#65279;<?xml version="1.0" encoding="utf-8"?><Relationships xmlns="http://schemas.openxmlformats.org/package/2006/relationships"><Relationship Type="http://schemas.openxmlformats.org/officeDocument/2006/relationships/hyperlink" Target="https://www.20087.com/8/60/ErTongYongZhongDianYaoPinKeSouFa.html" TargetMode="External" Id="Rd57006f32a61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2025-03-19T06:46:00Z</dcterms:created>
  <dcterms:modified xsi:type="dcterms:W3CDTF">2025-03-19T07:46:00Z</dcterms:modified>
  <dc:subject>2025-2031年中国儿童用重点药品（咳嗽、发热）行业发展全面调研与未来趋势分析报告</dc:subject>
  <dc:title>2025-2031年中国儿童用重点药品（咳嗽、发热）行业发展全面调研与未来趋势分析报告</dc:title>
  <cp:keywords>2025-2031年中国儿童用重点药品（咳嗽、发热）行业发展全面调研与未来趋势分析报告</cp:keywords>
  <dc:description>2025-2031年中国儿童用重点药品（咳嗽、发热）行业发展全面调研与未来趋势分析报告</dc:description>
</cp:coreProperties>
</file>