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dd4fbeba74273" w:history="1">
              <w:r>
                <w:rPr>
                  <w:rStyle w:val="Hyperlink"/>
                </w:rPr>
                <w:t>中国女性不孕症药物行业研究分析与前景趋势报告（2026-2032年）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dd4fbeba74273" w:history="1">
              <w:r>
                <w:rPr>
                  <w:rStyle w:val="Hyperlink"/>
                </w:rPr>
                <w:t>中国女性不孕症药物行业研究分析与前景趋势报告（2026-2032年）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dd4fbeba74273" w:history="1">
                <w:r>
                  <w:rPr>
                    <w:rStyle w:val="Hyperlink"/>
                  </w:rPr>
                  <w:t>https://www.20087.com/8/90/NvXingBuYunZhengYaoWuXianZhuangYuQianJingFenXi.html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不孕症药物是用于调节生殖内分泌功能、促进排卵、改善子宫内膜容受性及支持黄体功能的一类治疗性药品，主要适用于因多囊卵巢综合征、下丘脑-垂体-卵巢轴功能紊乱、黄体功能不全等原因导致的生育障碍。当前临床常用药物包括促性腺激素释放激素类似物、促卵泡生成素、人绒毛膜促性腺激素、芳香化酶抑制剂及黄体支持制剂等，通过不同作用机制干预生殖周期的关键环节。给药方式涵盖注射、口服与阴道给药，治疗方案需根据患者个体情况制定，强调精准用药与周期监测。生产过程遵循严格的药品质量管理规范，确保活性成分的纯度、稳定性和批次一致性。随着辅助生殖技术的普及，此类药物在体外受精-胚胎移植（IVF-ET）等治疗流程中发挥着基础性作用，成为生殖医学领域的重要组成部分。</w:t>
      </w:r>
      <w:r>
        <w:rPr>
          <w:rFonts w:hint="eastAsia"/>
        </w:rPr>
        <w:br/>
      </w:r>
      <w:r>
        <w:rPr>
          <w:rFonts w:hint="eastAsia"/>
        </w:rPr>
        <w:t>　　未来，女性不孕症药物的研发将更加注重个体化治疗、安全性提升与作用机制的深入探索。市场调研网认为，未来新药开发可能聚焦于更具选择性的受体靶向分子，减少过度刺激综合征等不良反应风险，提高治疗的安全窗口。长效制剂与缓释技术的应用有望减少注射频次，改善患者依从性与生活质量。在精准医疗框架下，结合激素水平动态监测、基因检测与影像学评估，可实现更精细化的用药方案调整，提升妊娠成功率。基础研究将进一步揭示卵泡发育、排卵调控与胚胎着床的分子机制，为新靶点发现提供依据。同时，药物与生活方式干预、营养支持及心理疏导的综合管理模式将受到更多关注。药品质量控制将持续强化，确保在复杂生产工艺下的高纯度与低杂质水平。整体而言，该类药物将在生殖健康需求增长与医学科技进步的推动下，向更安全、更有效、更人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6dd4fbeba74273" w:history="1">
        <w:r>
          <w:rPr>
            <w:rStyle w:val="Hyperlink"/>
          </w:rPr>
          <w:t>中国女性不孕症药物行业研究分析与前景趋势报告（2026-2032年）</w:t>
        </w:r>
      </w:hyperlink>
      <w:r>
        <w:rPr>
          <w:rFonts w:hint="eastAsia"/>
        </w:rPr>
        <w:t>》，2025年女性不孕症药物行业市场规模达 亿元，预计2032年市场规模将达 亿元，期间年均复合增长率（CAGR）达 %。报告系统梳理了女性不孕症药物行业产业链结构，分析女性不孕症药物行业市场规模、需求特征及价格动态，客观呈现女性不孕症药物行业发展现状。报告研究了女性不孕症药物技术发展现状及未来方向，结合市场趋势科学预测增长空间，并解析女性不孕症药物重点企业的竞争格局与品牌表现。通过对女性不孕症药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女性不孕症药物行业界定</w:t>
      </w:r>
      <w:r>
        <w:rPr>
          <w:rFonts w:hint="eastAsia"/>
        </w:rPr>
        <w:br/>
      </w:r>
      <w:r>
        <w:rPr>
          <w:rFonts w:hint="eastAsia"/>
        </w:rPr>
        <w:t>　　第一节 女性不孕症药物行业定义</w:t>
      </w:r>
      <w:r>
        <w:rPr>
          <w:rFonts w:hint="eastAsia"/>
        </w:rPr>
        <w:br/>
      </w:r>
      <w:r>
        <w:rPr>
          <w:rFonts w:hint="eastAsia"/>
        </w:rPr>
        <w:t>　　第二节 女性不孕症药物行业特点分析</w:t>
      </w:r>
      <w:r>
        <w:rPr>
          <w:rFonts w:hint="eastAsia"/>
        </w:rPr>
        <w:br/>
      </w:r>
      <w:r>
        <w:rPr>
          <w:rFonts w:hint="eastAsia"/>
        </w:rPr>
        <w:t>　　第三节 女性不孕症药物产业链分析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中国女性不孕症药物行业发展环境分析</w:t>
      </w:r>
      <w:r>
        <w:rPr>
          <w:rFonts w:hint="eastAsia"/>
        </w:rPr>
        <w:br/>
      </w:r>
      <w:r>
        <w:rPr>
          <w:rFonts w:hint="eastAsia"/>
        </w:rPr>
        <w:t>　　第一节 女性不孕症药物行业经济环境分析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2025-2026年中国女性不孕症药物技术发展研究</w:t>
      </w:r>
      <w:r>
        <w:rPr>
          <w:rFonts w:hint="eastAsia"/>
        </w:rPr>
        <w:br/>
      </w:r>
      <w:r>
        <w:rPr>
          <w:rFonts w:hint="eastAsia"/>
        </w:rPr>
        <w:t>　　第一节 当前女性不孕症药物技术发展现状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国内外女性不孕症药物技术差异与原因</w:t>
      </w:r>
      <w:r>
        <w:rPr>
          <w:rFonts w:hint="eastAsia"/>
        </w:rPr>
        <w:br/>
      </w:r>
      <w:r>
        <w:rPr>
          <w:rFonts w:hint="eastAsia"/>
        </w:rPr>
        <w:t>　　第三节 女性不孕症药物技术创新与发展趋势预测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技术进步对女性不孕症药物行业的影响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2026年全球女性不孕症药物行业市场运行形势分析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2026年全球女性不孕症药物行业发展概况</w:t>
      </w:r>
      <w:r>
        <w:rPr>
          <w:rFonts w:hint="eastAsia"/>
        </w:rPr>
        <w:br/>
      </w:r>
      <w:r>
        <w:rPr>
          <w:rFonts w:hint="eastAsia"/>
        </w:rPr>
        <w:t>　　第二节 全球女性不孕症药物行业发展走势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二、全球女性不孕症药物行业市场分布情况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三、全球女性不孕症药物行业发展趋势分析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全球女性不孕症药物行业重点国家和区域分析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中国女性不孕症药物行业发展调研</w:t>
      </w:r>
      <w:r>
        <w:rPr>
          <w:rFonts w:hint="eastAsia"/>
        </w:rPr>
        <w:br/>
      </w:r>
      <w:r>
        <w:rPr>
          <w:rFonts w:hint="eastAsia"/>
        </w:rPr>
        <w:t>　　第一节 中国女性不孕症药物市场现状分析</w:t>
      </w:r>
      <w:r>
        <w:rPr>
          <w:rFonts w:hint="eastAsia"/>
        </w:rPr>
        <w:br/>
      </w:r>
      <w:r>
        <w:rPr>
          <w:rFonts w:hint="eastAsia"/>
        </w:rPr>
        <w:t>　　第二节 中国女性不孕症药物行业产量情况分析及预测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一、女性不孕症药物总体产能规模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三、2020-2025年中国女性不孕症药物行业产量统计分析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二、女性不孕症药物生产区域分布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三、2026-2032年中国女性不孕症药物行业产量预测分析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中国女性不孕症药物市场需求分析及预测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一、中国女性不孕症药物市场需求特点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二、2020-2025年中国女性不孕症药物市场需求量统计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三、2026-2032年中国女性不孕症药物市场需求量预测分析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女性不孕症药物行业细分产品市场调研分析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2020-2025年中国女性不孕症药物行业重点地区调研分析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一、中国女性不孕症药物行业重点区域市场结构调研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二、**地区女性不孕症药物市场调研分析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三、**地区女性不孕症药物市场调研分析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四、**地区女性不孕症药物市场调研分析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五、**地区女性不孕症药物市场调研分析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六、**地区女性不孕症药物市场调研分析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中国女性不孕症药物行业进出口情况分析预测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2020-2025年中国女性不孕症药物行业进出口情况分析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一、2020-2025年中国女性不孕症药物行业进口分析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二、2020-2025年中国女性不孕症药物行业出口分析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2026-2032年中国女性不孕症药物行业进出口情况预测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一、2026-2032年中国女性不孕症药物行业进口预测分析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二、2026-2032年中国女性不孕症药物行业出口预测分析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影响女性不孕症药物行业进出口变化的主要原因分析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女性不孕症药物行业竞争格局分析</w:t>
      </w:r>
      <w:r>
        <w:rPr>
          <w:rFonts w:hint="eastAsia"/>
        </w:rPr>
        <w:br/>
      </w:r>
      <w:r>
        <w:rPr>
          <w:rFonts w:hint="eastAsia"/>
        </w:rPr>
        <w:t>　　第一节 女性不孕症药物行业集中度分析</w:t>
      </w:r>
      <w:r>
        <w:rPr>
          <w:rFonts w:hint="eastAsia"/>
        </w:rPr>
        <w:br/>
      </w:r>
      <w:r>
        <w:rPr>
          <w:rFonts w:hint="eastAsia"/>
        </w:rPr>
        <w:t>　　　　一、女性不孕症药物市场集中度分析</w:t>
      </w:r>
      <w:r>
        <w:rPr>
          <w:rFonts w:hint="eastAsia"/>
        </w:rPr>
        <w:br/>
      </w:r>
      <w:r>
        <w:rPr>
          <w:rFonts w:hint="eastAsia"/>
        </w:rPr>
        <w:t>　　　　二、女性不孕症药物企业集中度分析</w:t>
      </w:r>
      <w:r>
        <w:rPr>
          <w:rFonts w:hint="eastAsia"/>
        </w:rPr>
        <w:br/>
      </w:r>
      <w:r>
        <w:rPr>
          <w:rFonts w:hint="eastAsia"/>
        </w:rPr>
        <w:t>　　　　三、女性不孕症药物区域集中度分析</w:t>
      </w:r>
      <w:r>
        <w:rPr>
          <w:rFonts w:hint="eastAsia"/>
        </w:rPr>
        <w:br/>
      </w:r>
      <w:r>
        <w:rPr>
          <w:rFonts w:hint="eastAsia"/>
        </w:rPr>
        <w:t>　　第二节 女性不孕症药物行业主要企业竞争力分析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女性不孕症药物行业竞争格局分析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一、2026年女性不孕症药物行业竞争分析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二、2026年中外女性不孕症药物产品竞争分析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三、2020-2025年我国女性不孕症药物市场竞争分析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四、2026-2032年国内主要女性不孕症药物企业动向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女性不孕症药物行业重点企业发展调研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女性不孕症药物重点企业（一）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女性不孕症药物重点企业（二）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女性不孕症药物重点企业（三）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女性不孕症药物重点企业（四）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女性不孕症药物重点企业（五）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女性不孕症药物重点企业（六）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女性不孕症药物企业管理策略建议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提高女性不孕症药物企业竞争力的策略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一、提高中国女性不孕症药物企业核心竞争力的对策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二、女性不孕症药物企业提升竞争力的主要方向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三、影响女性不孕症药物企业核心竞争力的因素及提升途径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四、提高女性不孕症药物企业竞争力的策略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对我国女性不孕症药物品牌的战略思考</w:t>
      </w:r>
      <w:r>
        <w:rPr>
          <w:rFonts w:hint="eastAsia"/>
        </w:rPr>
        <w:br/>
      </w:r>
      <w:r>
        <w:rPr>
          <w:rFonts w:hint="eastAsia"/>
        </w:rPr>
        <w:t>　　　　一、女性不孕症药物实施品牌战略的意义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二、女性不孕症药物企业品牌的现状分析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三、我国女性不孕症药物企业的品牌战略</w:t>
      </w:r>
      <w:r>
        <w:rPr>
          <w:rFonts w:hint="eastAsia"/>
        </w:rPr>
        <w:br/>
      </w:r>
      <w:r>
        <w:rPr>
          <w:rFonts w:hint="eastAsia"/>
        </w:rPr>
        <w:t>　　　　四、女性不孕症药物品牌战略管理的策略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2026-2032年中国女性不孕症药物行业前景与风险预测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2026年中国女性不孕症药物市场前景分析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2026-2032年中国女性不孕症药物发展趋势预测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2026-2032年中国女性不孕症药物行业投资特性分析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一、2026-2032年中国女性不孕症药物行业进入壁垒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二、2026-2032年中国女性不孕症药物行业盈利模式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三、2026-2032年中国女性不孕症药物行业盈利因素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2026-2032年中国女性不孕症药物行业投资机会分析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一、2026-2032年中国女性不孕症药物细分市场投资机会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二、2026-2032年中国女性不孕症药物行业区域市场投资潜力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2026-2032年中国女性不孕症药物行业投资风险分析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一、2026-2032年中国女性不孕症药物行业市场竞争风险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二、2026-2032年中国女性不孕症药物行业技术风险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三、2026-2032年中国女性不孕症药物行业政策风险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四、2026-2032年中国女性不孕症药物行业进入退出风险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2026年女性不孕症药物行业多维发展策略专题研究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2026年女性不孕症药物行业降本增效与转型升级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一、女性不孕症药物企业降本增效实施路径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2、智能制造提升女性不孕症药物生产效率</w:t>
      </w:r>
      <w:r>
        <w:rPr>
          <w:rFonts w:hint="eastAsia"/>
        </w:rPr>
        <w:br/>
      </w:r>
      <w:r>
        <w:rPr>
          <w:rFonts w:hint="eastAsia"/>
        </w:rPr>
        <w:t>　　　　二、女性不孕症药物产业转型升级关键举措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1、传统女性不孕症药物业务数字化改造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2026年女性不孕症药物行业价值评估与全球布局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一、女性不孕症药物企业价值评估体系构建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1、女性不孕症药物行业估值模型分析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2、成长性女性不孕症药物企业筛选标准</w:t>
      </w:r>
      <w:r>
        <w:rPr>
          <w:rFonts w:hint="eastAsia"/>
        </w:rPr>
        <w:br/>
      </w:r>
      <w:r>
        <w:rPr>
          <w:rFonts w:hint="eastAsia"/>
        </w:rPr>
        <w:t>　　　　二、女性不孕症药物行业出海布局战略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1、重点海外女性不孕症药物市场投资机遇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2、跨境女性不孕症药物贸易风险应对策略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2026年女性不孕症药物行业标准体系与产业治理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一、女性不孕症药物行业标准建设规划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1、女性不孕症药物产品质量标准升级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2、国际女性不孕症药物标准对接路径</w:t>
      </w:r>
      <w:r>
        <w:rPr>
          <w:rFonts w:hint="eastAsia"/>
        </w:rPr>
        <w:br/>
      </w:r>
      <w:r>
        <w:rPr>
          <w:rFonts w:hint="eastAsia"/>
        </w:rPr>
        <w:t>　　　　二、女性不孕症药物产业治理现代化建议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1、女性不孕症药物行业监管创新机制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2、区域女性不孕症药物产业集群培育政策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女性不孕症药物行业研究结论</w:t>
      </w:r>
      <w:r>
        <w:rPr>
          <w:rFonts w:hint="eastAsia"/>
        </w:rPr>
        <w:br/>
      </w:r>
      <w:r>
        <w:rPr>
          <w:rFonts w:hint="eastAsia"/>
        </w:rPr>
        <w:t>　　第二节 女性不孕症药物行业投资价值评估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(中~智~林)女性不孕症药物行业投资建议</w:t>
      </w:r>
      <w:r>
        <w:rPr>
          <w:rFonts w:hint="eastAsia"/>
        </w:rPr>
        <w:br/>
      </w:r>
      <w:r>
        <w:rPr>
          <w:rFonts w:hint="eastAsia"/>
        </w:rPr>
        <w:t>　　　　一、女性不孕症药物行业投资策略建议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二、女性不孕症药物行业投资方向建议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三、女性不孕症药物行业投资方式建议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女性不孕症药物行业历程</w:t>
      </w:r>
      <w:r>
        <w:rPr>
          <w:rFonts w:hint="eastAsia"/>
        </w:rPr>
        <w:br/>
      </w:r>
      <w:r>
        <w:rPr>
          <w:rFonts w:hint="eastAsia"/>
        </w:rPr>
        <w:t>　　图表 女性不孕症药物行业生命周期</w:t>
      </w:r>
      <w:r>
        <w:rPr>
          <w:rFonts w:hint="eastAsia"/>
        </w:rPr>
        <w:br/>
      </w:r>
      <w:r>
        <w:rPr>
          <w:rFonts w:hint="eastAsia"/>
        </w:rPr>
        <w:t>　　图表 女性不孕症药物行业产业链分析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2020-2025年女性不孕症药物行业市场容量分析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2025年中国女性不孕症药物行业需求领域分布格局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2025年中国女性不孕症药物进口国家及地区分析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2025年中国女性不孕症药物出口国家及地区分析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2020-2025年中国女性不孕症药物行业企业平均规模情况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**地区女性不孕症药物市场规模及增长情况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**地区女性不孕症药物行业市场需求情况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女性不孕症药物重点企业（三）成长能力情况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2026-2032年中国女性不孕症药物行业发展趋势预测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dd4fbeba74273" w:history="1">
        <w:r>
          <w:rPr>
            <w:rStyle w:val="Hyperlink"/>
          </w:rPr>
          <w:t>中国女性不孕症药物行业研究分析与前景趋势报告（2026-2032年）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dd4fbeba74273" w:history="1">
        <w:r>
          <w:rPr>
            <w:rStyle w:val="Hyperlink"/>
          </w:rPr>
          <w:t>https://www.20087.com/8/90/NvXingBuYunZhengYaoWuXianZhuangYuQianJingFenXi.html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热点：不孕不育吃什么药、女性不孕症药物治疗方案、女人不怀孕吃什么药调理、治疗女性不孕的药、治疗不孕不育的药物有哪些、不孕症用药、治疗不孕不育的药、女性不孕吃什么药、吃什么药治疗不孕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56f20b0ee441a" w:history="1">
      <w:r>
        <w:rPr>
          <w:rStyle w:val="Hyperlink"/>
        </w:rPr>
        <w:t>中国女性不孕症药物行业研究分析与前景趋势报告（2026-2032年）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vXingBuYunZhengYaoWuXianZhuangYuQianJingFenXi.html" TargetMode="External" Id="R676dd4fbeba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vXingBuYunZhengYaoWuXianZhuangYuQianJingFenXi.html" TargetMode="External" Id="R93456f20b0ee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2026-04-09T23:30:38Z</dcterms:created>
  <dcterms:modified xsi:type="dcterms:W3CDTF">2026-04-10T00:30:38Z</dcterms:modified>
  <dc:subject>中国女性不孕症药物行业研究分析与前景趋势报告（2026-2032年）</dc:subject>
  <dc:title>中国女性不孕症药物行业研究分析与前景趋势报告（2026-2032年）</dc:title>
  <cp:keywords>中国女性不孕症药物行业研究分析与前景趋势报告（2026-2032年）</cp:keywords>
  <dc:description>中国女性不孕症药物行业研究分析与前景趋势报告（2026-2032年）</dc:description>
</cp:coreProperties>
</file>