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28ded71014d02" w:history="1">
              <w:r>
                <w:rPr>
                  <w:rStyle w:val="Hyperlink"/>
                </w:rPr>
                <w:t>2025-2031年中国妇产科药物市场调查研究与趋势预测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28ded71014d02" w:history="1">
              <w:r>
                <w:rPr>
                  <w:rStyle w:val="Hyperlink"/>
                </w:rPr>
                <w:t>2025-2031年中国妇产科药物市场调查研究与趋势预测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28ded71014d02" w:history="1">
                <w:r>
                  <w:rPr>
                    <w:rStyle w:val="Hyperlink"/>
                  </w:rPr>
                  <w:t>https://www.20087.com/8/80/FuChanKeYaoWuHangYeQuShi.html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产科药物领域涵盖了孕期保健、分娩支持、产后恢复、妇科疾病治疗等多个方面，近年来随着女性健康意识的提升和医药技术进步，该领域发展迅速。药物研发强调安全性与有效性，特别是对于孕妇和哺乳期妇女，严格控制药物成分，避免不良反应。新型止痛药、促产药物、激素疗法等不断推出，改善了妇女的生育体验和妇科疾病的治疗效果。</w:t>
      </w:r>
      <w:r>
        <w:rPr>
          <w:rFonts w:hint="eastAsia"/>
        </w:rPr>
        <w:br/>
      </w:r>
      <w:r>
        <w:rPr>
          <w:rFonts w:hint="eastAsia"/>
        </w:rPr>
        <w:t>　　未来妇产科药物将更注重个体化医疗，通过基因组学、生物标志物等手段，为患者提供精准用药方案。药物递送系统的发展，如缓释、靶向给药，将提高疗效并减少副作用。生殖健康与心理健康药物的结合也将成为一个新趋势，关注产后抑郁、更年期综合症等心理问题的药物治疗。随着生物技术的进步，生物类似药、再生医学等前沿疗法，将为难治性妇科疾病带来新的治疗希望。此外，数字化健康管理平台与远程医疗服务的整合，将提升患者教育和药物遵从性，促进药物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28ded71014d02" w:history="1">
        <w:r>
          <w:rPr>
            <w:rStyle w:val="Hyperlink"/>
          </w:rPr>
          <w:t>2025-2031年中国妇产科药物市场调查研究与趋势预测</w:t>
        </w:r>
      </w:hyperlink>
      <w:r>
        <w:rPr>
          <w:rFonts w:hint="eastAsia"/>
        </w:rPr>
        <w:t>》基于国家统计局及相关行业协会的详实数据，结合国内外妇产科药物行业研究资料及深入市场调研，系统分析了妇产科药物行业的市场规模、市场需求及产业链现状。报告重点探讨了妇产科药物行业整体运行情况及细分领域特点，科学预测了妇产科药物市场前景与发展趋势，揭示了妇产科药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028ded71014d02" w:history="1">
        <w:r>
          <w:rPr>
            <w:rStyle w:val="Hyperlink"/>
          </w:rPr>
          <w:t>2025-2031年中国妇产科药物市场调查研究与趋势预测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妇产科药物产业概述</w:t>
      </w:r>
      <w:r>
        <w:rPr>
          <w:rFonts w:hint="eastAsia"/>
        </w:rPr>
        <w:br/>
      </w:r>
      <w:r>
        <w:rPr>
          <w:rFonts w:hint="eastAsia"/>
        </w:rPr>
        <w:t>　　第一节 妇产科药物定义</w:t>
      </w:r>
      <w:r>
        <w:rPr>
          <w:rFonts w:hint="eastAsia"/>
        </w:rPr>
        <w:br/>
      </w:r>
      <w:r>
        <w:rPr>
          <w:rFonts w:hint="eastAsia"/>
        </w:rPr>
        <w:t>　　第二节 妇产科药物行业特点</w:t>
      </w:r>
      <w:r>
        <w:rPr>
          <w:rFonts w:hint="eastAsia"/>
        </w:rPr>
        <w:br/>
      </w:r>
      <w:r>
        <w:rPr>
          <w:rFonts w:hint="eastAsia"/>
        </w:rPr>
        <w:t>　　第三节 妇产科药物产业链分析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中国妇产科药物行业运行环境分析</w:t>
      </w:r>
      <w:r>
        <w:rPr>
          <w:rFonts w:hint="eastAsia"/>
        </w:rPr>
        <w:br/>
      </w:r>
      <w:r>
        <w:rPr>
          <w:rFonts w:hint="eastAsia"/>
        </w:rPr>
        <w:t>　　第一节 中国妇产科药物运行经济环境分析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中国妇产科药物产业政策环境分析</w:t>
      </w:r>
      <w:r>
        <w:rPr>
          <w:rFonts w:hint="eastAsia"/>
        </w:rPr>
        <w:br/>
      </w:r>
      <w:r>
        <w:rPr>
          <w:rFonts w:hint="eastAsia"/>
        </w:rPr>
        <w:t>　　　　一、妇产科药物行业监管体制</w:t>
      </w:r>
      <w:r>
        <w:rPr>
          <w:rFonts w:hint="eastAsia"/>
        </w:rPr>
        <w:br/>
      </w:r>
      <w:r>
        <w:rPr>
          <w:rFonts w:hint="eastAsia"/>
        </w:rPr>
        <w:t>　　　　二、妇产科药物行业主要法规</w:t>
      </w:r>
      <w:r>
        <w:rPr>
          <w:rFonts w:hint="eastAsia"/>
        </w:rPr>
        <w:br/>
      </w:r>
      <w:r>
        <w:rPr>
          <w:rFonts w:hint="eastAsia"/>
        </w:rPr>
        <w:t>　　　　三、主要妇产科药物产业政策</w:t>
      </w:r>
      <w:r>
        <w:rPr>
          <w:rFonts w:hint="eastAsia"/>
        </w:rPr>
        <w:br/>
      </w:r>
      <w:r>
        <w:rPr>
          <w:rFonts w:hint="eastAsia"/>
        </w:rPr>
        <w:t>　　第三节 中国妇产科药物产业社会环境分析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国外妇产科药物行业发展态势分析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国外妇产科药物市场发展现状分析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国外主要国家妇产科药物市场现状</w:t>
      </w:r>
      <w:r>
        <w:rPr>
          <w:rFonts w:hint="eastAsia"/>
        </w:rPr>
        <w:br/>
      </w:r>
      <w:r>
        <w:rPr>
          <w:rFonts w:hint="eastAsia"/>
        </w:rPr>
        <w:t>　　第三节 国外妇产科药物行业发展趋势预测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中国妇产科药物行业市场分析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2020-2025年中国妇产科药物行业规模情况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2020-2025年中国妇产科药物市场规模情况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2020-2025年中国妇产科药物行业盈利情况分析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2020-2025年中国妇产科药物市场需求状况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2020-2025年中国妇产科药物行业市场供给状况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2020-2025年妇产科药物行业市场供需平衡状况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中国重点地区妇产科药物行业市场调研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重点地区（一）妇产科药物市场调研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重点地区（二）妇产科药物市场调研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重点地区（三）妇产科药物市场调研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重点地区（四）妇产科药物市场调研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重点地区（五）妇产科药物市场调研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中国妇产科药物行业价格走势及影响因素分析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国内妇产科药物行业价格回顾</w:t>
      </w:r>
      <w:r>
        <w:rPr>
          <w:rFonts w:hint="eastAsia"/>
        </w:rPr>
        <w:br/>
      </w:r>
      <w:r>
        <w:rPr>
          <w:rFonts w:hint="eastAsia"/>
        </w:rPr>
        <w:t>　　第二节 国内妇产科药物行业价格走势预测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国内妇产科药物行业价格影响因素分析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中国妇产科药物行业客户调研</w:t>
      </w:r>
      <w:r>
        <w:rPr>
          <w:rFonts w:hint="eastAsia"/>
        </w:rPr>
        <w:br/>
      </w:r>
      <w:r>
        <w:rPr>
          <w:rFonts w:hint="eastAsia"/>
        </w:rPr>
        <w:t>　　　　一、妇产科药物行业客户偏好调查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二、客户对妇产科药物品牌的首要认知渠道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三、妇产科药物品牌忠诚度调查</w:t>
      </w:r>
      <w:r>
        <w:rPr>
          <w:rFonts w:hint="eastAsia"/>
        </w:rPr>
        <w:br/>
      </w:r>
      <w:r>
        <w:rPr>
          <w:rFonts w:hint="eastAsia"/>
        </w:rPr>
        <w:t>　　　　四、妇产科药物行业客户消费理念调研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中国妇产科药物行业竞争格局分析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2025年妇产科药物行业集中度分析</w:t>
      </w:r>
      <w:r>
        <w:rPr>
          <w:rFonts w:hint="eastAsia"/>
        </w:rPr>
        <w:br/>
      </w:r>
      <w:r>
        <w:rPr>
          <w:rFonts w:hint="eastAsia"/>
        </w:rPr>
        <w:t>　　　　一、妇产科药物市场集中度分析</w:t>
      </w:r>
      <w:r>
        <w:rPr>
          <w:rFonts w:hint="eastAsia"/>
        </w:rPr>
        <w:br/>
      </w:r>
      <w:r>
        <w:rPr>
          <w:rFonts w:hint="eastAsia"/>
        </w:rPr>
        <w:t>　　　　二、妇产科药物企业集中度分析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2024-2025年妇产科药物行业竞争格局分析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一、妇产科药物行业竞争策略分析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二、妇产科药物行业竞争格局展望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三、我国妇产科药物市场竞争趋势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妇产科药物行业重点企业发展调研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妇产科药物行业企业经营策略研究分析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妇产科药物企业多样化经营策略分析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一、妇产科药物企业多样化经营情况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二、现行妇产科药物行业多样化经营的方向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大型妇产科药物企业集团未来发展策略分析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对中小妇产科药物企业生产经营的建议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妇产科药物行业投资风险与控制策略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妇产科药物行业SWOT模型分析</w:t>
      </w:r>
      <w:r>
        <w:rPr>
          <w:rFonts w:hint="eastAsia"/>
        </w:rPr>
        <w:br/>
      </w:r>
      <w:r>
        <w:rPr>
          <w:rFonts w:hint="eastAsia"/>
        </w:rPr>
        <w:t>　　　　一、妇产科药物行业优势分析</w:t>
      </w:r>
      <w:r>
        <w:rPr>
          <w:rFonts w:hint="eastAsia"/>
        </w:rPr>
        <w:br/>
      </w:r>
      <w:r>
        <w:rPr>
          <w:rFonts w:hint="eastAsia"/>
        </w:rPr>
        <w:t>　　　　二、妇产科药物行业劣势分析</w:t>
      </w:r>
      <w:r>
        <w:rPr>
          <w:rFonts w:hint="eastAsia"/>
        </w:rPr>
        <w:br/>
      </w:r>
      <w:r>
        <w:rPr>
          <w:rFonts w:hint="eastAsia"/>
        </w:rPr>
        <w:t>　　　　三、妇产科药物行业机会分析</w:t>
      </w:r>
      <w:r>
        <w:rPr>
          <w:rFonts w:hint="eastAsia"/>
        </w:rPr>
        <w:br/>
      </w:r>
      <w:r>
        <w:rPr>
          <w:rFonts w:hint="eastAsia"/>
        </w:rPr>
        <w:t>　　　　四、妇产科药物行业风险分析</w:t>
      </w:r>
      <w:r>
        <w:rPr>
          <w:rFonts w:hint="eastAsia"/>
        </w:rPr>
        <w:br/>
      </w:r>
      <w:r>
        <w:rPr>
          <w:rFonts w:hint="eastAsia"/>
        </w:rPr>
        <w:t>　　第二节 妇产科药物行业投资风险及控制策略分析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一、妇产科药物市场风险及控制策略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二、妇产科药物行业政策风险及控制策略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三、妇产科药物行业经营风险及控制策略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四、妇产科药物同业竞争风险及控制策略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五、妇产科药物行业其他风险及控制策略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2025-2031年中国妇产科药物行业投资潜力及发展趋势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2025-2031年妇产科药物行业投资潜力分析</w:t>
      </w:r>
      <w:r>
        <w:rPr>
          <w:rFonts w:hint="eastAsia"/>
        </w:rPr>
        <w:br/>
      </w:r>
      <w:r>
        <w:rPr>
          <w:rFonts w:hint="eastAsia"/>
        </w:rPr>
        <w:t>　　　　一、妇产科药物行业重点可投资领域</w:t>
      </w:r>
      <w:r>
        <w:rPr>
          <w:rFonts w:hint="eastAsia"/>
        </w:rPr>
        <w:br/>
      </w:r>
      <w:r>
        <w:rPr>
          <w:rFonts w:hint="eastAsia"/>
        </w:rPr>
        <w:t>　　　　二、妇产科药物行业目标市场需求潜力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三、妇产科药物行业投资潜力综合评判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　2025-2031年中国妇产科药物行业发展趋势分析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一、2025年妇产科药物市场前景分析</w:t>
      </w:r>
      <w:r>
        <w:rPr>
          <w:rFonts w:hint="eastAsia"/>
        </w:rPr>
        <w:br/>
      </w:r>
      <w:r>
        <w:rPr>
          <w:rFonts w:hint="eastAsia"/>
        </w:rPr>
        <w:t>　　　　二、2025年妇产科药物发展趋势预测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三、2025-2031年我国妇产科药物行业发展剖析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五、未来妇产科药物行业发展变局剖析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妇产科药物行业历程</w:t>
      </w:r>
      <w:r>
        <w:rPr>
          <w:rFonts w:hint="eastAsia"/>
        </w:rPr>
        <w:br/>
      </w:r>
      <w:r>
        <w:rPr>
          <w:rFonts w:hint="eastAsia"/>
        </w:rPr>
        <w:t>　　图表 妇产科药物行业生命周期</w:t>
      </w:r>
      <w:r>
        <w:rPr>
          <w:rFonts w:hint="eastAsia"/>
        </w:rPr>
        <w:br/>
      </w:r>
      <w:r>
        <w:rPr>
          <w:rFonts w:hint="eastAsia"/>
        </w:rPr>
        <w:t>　　图表 妇产科药物行业产业链分析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2020-2025年妇产科药物行业市场容量统计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2020-2025年中国妇产科药物行业市场规模及增长情况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2020-2025年中国妇产科药物行业销售收入分析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2020-2025年中国妇产科药物行业盈利情况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2020-2025年中国妇产科药物行业利润总额分析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2020-2025年中国妇产科药物行业企业数量情况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2020-2025年中国妇产科药物行业企业平均规模情况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2020-2025年中国妇产科药物行业竞争力分析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2020-2025年中国妇产科药物行业盈利能力分析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2020-2025年中国妇产科药物行业运营能力分析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2020-2025年中国妇产科药物行业偿债能力分析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2020-2025年中国妇产科药物行业发展能力分析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2020-2025年中国妇产科药物行业经营效益分析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**地区妇产科药物市场规模及增长情况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**地区妇产科药物行业市场需求情况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**地区妇产科药物市场规模及增长情况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**地区妇产科药物行业市场需求情况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**地区妇产科药物市场规模及增长情况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**地区妇产科药物行业市场需求情况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妇产科药物重点企业（一）基本信息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妇产科药物重点企业（一）经营情况分析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妇产科药物重点企业（一）盈利能力情况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妇产科药物重点企业（一）偿债能力情况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妇产科药物重点企业（一）运营能力情况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妇产科药物重点企业（一）成长能力情况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妇产科药物重点企业（二）基本信息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妇产科药物重点企业（二）经营情况分析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妇产科药物重点企业（二）盈利能力情况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妇产科药物重点企业（二）偿债能力情况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妇产科药物重点企业（二）运营能力情况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妇产科药物重点企业（二）成长能力情况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2025-2031年中国妇产科药物行业市场容量预测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2025-2031年中国妇产科药物行业市场规模预测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2025-2031年中国妇产科药物市场前景分析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2025-2031年中国妇产科药物行业发展趋势预测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28ded71014d02" w:history="1">
        <w:r>
          <w:rPr>
            <w:rStyle w:val="Hyperlink"/>
          </w:rPr>
          <w:t>2025-2031年中国妇产科药物市场调查研究与趋势预测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28ded71014d02" w:history="1">
        <w:r>
          <w:rPr>
            <w:rStyle w:val="Hyperlink"/>
          </w:rPr>
          <w:t>https://www.20087.com/8/80/FuChanKeYaoWuHangYeQuShi.html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科常用药物一览表、妇产科药物配伍禁忌、外阴炎用什么药涂抹最好、妇产科药物速查手册收录的复合维生素矿物质是什么、妇科常用药物有哪些、妇产科药物有哪些、妇产科十七种抢救药品、妇产科药物咨询、妇科药丸都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b4f8675ba4611" w:history="1">
      <w:r>
        <w:rPr>
          <w:rStyle w:val="Hyperlink"/>
        </w:rPr>
        <w:t>2025-2031年中国妇产科药物市场调查研究与趋势预测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FuChanKeYaoWuHangYeQuShi.html" TargetMode="External" Id="Reb028ded7101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FuChanKeYaoWuHangYeQuShi.html" TargetMode="External" Id="R606b4f8675ba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2024-12-19T23:03:00Z</dcterms:created>
  <dcterms:modified xsi:type="dcterms:W3CDTF">2024-12-20T00:03:00Z</dcterms:modified>
  <dc:subject>2025-2031年中国妇产科药物市场调查研究与趋势预测</dc:subject>
  <dc:title>2025-2031年中国妇产科药物市场调查研究与趋势预测</dc:title>
  <cp:keywords>2025-2031年中国妇产科药物市场调查研究与趋势预测</cp:keywords>
  <dc:description>2025-2031年中国妇产科药物市场调查研究与趋势预测</dc:description>
</cp:coreProperties>
</file>