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d2f37ce144732" w:history="1">
              <w:r>
                <w:rPr>
                  <w:rStyle w:val="Hyperlink"/>
                </w:rPr>
                <w:t>2026-2032年中国生物活性涂层行业发展研究及前景分析报告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d2f37ce144732" w:history="1">
              <w:r>
                <w:rPr>
                  <w:rStyle w:val="Hyperlink"/>
                </w:rPr>
                <w:t>2026-2032年中国生物活性涂层行业发展研究及前景分析报告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d2f37ce144732" w:history="1">
                <w:r>
                  <w:rPr>
                    <w:rStyle w:val="Hyperlink"/>
                  </w:rPr>
                  <w:t>https://www.20087.com/8/20/ShengWuHuoXingTuCengFaZhanXianZhuangQianJing.html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涂层是一类涂覆于医疗器械（如骨科植入物、牙种植体、心血管支架）表面的功能层，旨在促进组织整合、抑制感染或调控免疫响应。生物活性涂层技术包括羟基磷灰石（HA）等离子喷涂、钛表面微弧氧化、以及载药聚合物涂层（如含抗生素或生长因子）。在骨科与牙科领域，HA涂层已证明可加速骨- implant 结合；而在心血管领域，抗增殖药物涂层显著降低再狭窄率。然而，涂层与基体结合强度不足、长期体内降解行为不可控，以及多重功能（如促骨生+抗菌）难以协同，仍是临床转化的主要挑战。</w:t>
      </w:r>
      <w:r>
        <w:rPr>
          <w:rFonts w:hint="eastAsia"/>
        </w:rPr>
        <w:br/>
      </w:r>
      <w:r>
        <w:rPr>
          <w:rFonts w:hint="eastAsia"/>
        </w:rPr>
        <w:t>　　未来，生物活性涂层将向智能响应、多因子协同与个性化定制方向突破。未来涂层可响应局部pH、酶或力学信号，按需释放治疗分子。纳米拓扑结构（如TiO₂纳米管阵列）将同步实现物理抗菌与干细胞定向分化引导。在3D打印植入物普及背景下，梯度功能涂层可依据患者CT数据定制空间分布。此外，免疫调节涂层（如负载IL-4或TGF-β）将成为下一代“免疫友好型”植入物的关键。长远看，结合数字孪生与体外器官芯片验证的涂层开发平台，将大幅缩短从实验室到临床的转化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d2f37ce144732" w:history="1">
        <w:r>
          <w:rPr>
            <w:rStyle w:val="Hyperlink"/>
          </w:rPr>
          <w:t>2026-2032年中国生物活性涂层行业发展研究及前景分析报告</w:t>
        </w:r>
      </w:hyperlink>
      <w:r>
        <w:rPr>
          <w:rFonts w:hint="eastAsia"/>
        </w:rPr>
        <w:t>》基于国家统计局及相关协会的权威数据，系统研究了生物活性涂层行业的市场需求、市场规模及产业链现状，分析了生物活性涂层价格波动、细分市场动态及重点企业的经营表现，科学预测了生物活性涂层市场前景与发展趋势，揭示了潜在需求与投资机会，同时指出了生物活性涂层行业可能面临的风险。通过对生物活性涂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按照不同产品类型，生物活性涂层主要可以分为如下几个类别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中国不同产品类型生物活性涂层增长趋势2021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天然聚合物</w:t>
      </w:r>
      <w:r>
        <w:rPr>
          <w:rFonts w:hint="eastAsia"/>
        </w:rPr>
        <w:br/>
      </w:r>
      <w:r>
        <w:rPr>
          <w:rFonts w:hint="eastAsia"/>
        </w:rPr>
        <w:t>　　　　1.2.3 合成聚合物</w:t>
      </w:r>
      <w:r>
        <w:rPr>
          <w:rFonts w:hint="eastAsia"/>
        </w:rPr>
        <w:br/>
      </w:r>
      <w:r>
        <w:rPr>
          <w:rFonts w:hint="eastAsia"/>
        </w:rPr>
        <w:t>　　1.3 从不同应用，生物活性涂层主要包括如下几个方面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中国不同应用生物活性涂层增长趋势2021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中国生物活性涂层发展现状及未来趋势（2021-2032）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中国市场生物活性涂层收入及增长率（2021-2032）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中国市场生物活性涂层销量及增长率（2021-2032）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中国市场主要生物活性涂层厂商分析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中国市场主要厂商生物活性涂层销量及市场占有率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中国市场主要厂商生物活性涂层销量（2021-2026）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中国市场主要厂商生物活性涂层销量市场份额（2021-2026）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中国市场主要厂商生物活性涂层收入及市场占有率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中国市场主要厂商生物活性涂层收入（2021-2026）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中国市场主要厂商生物活性涂层收入市场份额（2021-2026）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2025年中国市场主要厂商生物活性涂层收入排名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中国市场主要厂商生物活性涂层价格（2021-2026）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中国市场主要厂商生物活性涂层总部及产地分布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中国市场主要厂商成立时间及生物活性涂层商业化日期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中国市场主要厂商生物活性涂层产品类型及应用</w:t>
      </w:r>
      <w:r>
        <w:rPr>
          <w:rFonts w:hint="eastAsia"/>
        </w:rPr>
        <w:br/>
      </w:r>
      <w:r>
        <w:rPr>
          <w:rFonts w:hint="eastAsia"/>
        </w:rPr>
        <w:t>　　2.7 生物活性涂层行业集中度、竞争程度分析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生物活性涂层行业集中度分析：2025年中国Top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中国市场生物活性涂层第一梯队、第二梯队和第三梯队厂商（品牌）及2025年市场份额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重点企业（10）在中国市场生物活性涂层销量、收入、价格及毛利率（2021-2026）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不同产品类型生物活性涂层分析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中国市场不同产品类型生物活性涂层销量（2021-2032）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中国市场不同产品类型生物活性涂层销量及市场份额（2021-2026）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中国市场不同产品类型生物活性涂层销量预测（2027-2032）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中国市场不同产品类型生物活性涂层规模（2021-2032）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中国市场不同产品类型生物活性涂层规模及市场份额（2021-2026）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中国市场不同产品类型生物活性涂层规模预测（2027-2032）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中国市场不同产品类型生物活性涂层价格走势（2021-2032）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不同应用生物活性涂层分析</w:t>
      </w:r>
      <w:r>
        <w:rPr>
          <w:rFonts w:hint="eastAsia"/>
        </w:rPr>
        <w:br/>
      </w:r>
      <w:r>
        <w:rPr>
          <w:rFonts w:hint="eastAsia"/>
        </w:rPr>
        <w:t>　　5.1 中国市场不同应用生物活性涂层销量（2021-2032）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中国市场不同应用生物活性涂层销量及市场份额（2021-2026）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中国市场不同应用生物活性涂层销量预测（2027-2032）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中国市场不同应用生物活性涂层规模（2021-2032）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中国市场不同应用生物活性涂层规模及市场份额（2021-2026）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中国市场不同应用生物活性涂层规模预测（2027-2032）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中国市场不同应用生物活性涂层价格走势（2021-2032）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生物活性涂层行业发展分析---发展趋势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生物活性涂层行业发展分析---厂商壁垒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生物活性涂层行业发展分析---驱动因素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生物活性涂层行业发展分析---制约因素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生物活性涂层中国企业SWOT分析</w:t>
      </w:r>
      <w:r>
        <w:rPr>
          <w:rFonts w:hint="eastAsia"/>
        </w:rPr>
        <w:br/>
      </w:r>
      <w:r>
        <w:rPr>
          <w:rFonts w:hint="eastAsia"/>
        </w:rPr>
        <w:t>　　6.6 生物活性涂层行业发展分析---行业政策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生物活性涂层行业产业链简介</w:t>
      </w:r>
      <w:r>
        <w:rPr>
          <w:rFonts w:hint="eastAsia"/>
        </w:rPr>
        <w:br/>
      </w:r>
      <w:r>
        <w:rPr>
          <w:rFonts w:hint="eastAsia"/>
        </w:rPr>
        <w:t>　　7.2 生物活性涂层产业链分析-上游</w:t>
      </w:r>
      <w:r>
        <w:rPr>
          <w:rFonts w:hint="eastAsia"/>
        </w:rPr>
        <w:br/>
      </w:r>
      <w:r>
        <w:rPr>
          <w:rFonts w:hint="eastAsia"/>
        </w:rPr>
        <w:t>　　7.3 生物活性涂层产业链分析-中游</w:t>
      </w:r>
      <w:r>
        <w:rPr>
          <w:rFonts w:hint="eastAsia"/>
        </w:rPr>
        <w:br/>
      </w:r>
      <w:r>
        <w:rPr>
          <w:rFonts w:hint="eastAsia"/>
        </w:rPr>
        <w:t>　　7.4 生物活性涂层产业链分析-下游</w:t>
      </w:r>
      <w:r>
        <w:rPr>
          <w:rFonts w:hint="eastAsia"/>
        </w:rPr>
        <w:br/>
      </w:r>
      <w:r>
        <w:rPr>
          <w:rFonts w:hint="eastAsia"/>
        </w:rPr>
        <w:t>　　7.5 生物活性涂层行业采购模式</w:t>
      </w:r>
      <w:r>
        <w:rPr>
          <w:rFonts w:hint="eastAsia"/>
        </w:rPr>
        <w:br/>
      </w:r>
      <w:r>
        <w:rPr>
          <w:rFonts w:hint="eastAsia"/>
        </w:rPr>
        <w:t>　　7.6 生物活性涂层行业生产模式</w:t>
      </w:r>
      <w:r>
        <w:rPr>
          <w:rFonts w:hint="eastAsia"/>
        </w:rPr>
        <w:br/>
      </w:r>
      <w:r>
        <w:rPr>
          <w:rFonts w:hint="eastAsia"/>
        </w:rPr>
        <w:t>　　7.7 生物活性涂层行业销售模式及销售渠道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中国本土生物活性涂层产能、产量分析</w:t>
      </w:r>
      <w:r>
        <w:rPr>
          <w:rFonts w:hint="eastAsia"/>
        </w:rPr>
        <w:br/>
      </w:r>
      <w:r>
        <w:rPr>
          <w:rFonts w:hint="eastAsia"/>
        </w:rPr>
        <w:t>　　8.1 中国生物活性涂层供需现状及预测（2021-2032）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中国生物活性涂层产能、产量、产能利用率及发展趋势（2021-2032）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中国生物活性涂层产量、市场需求量及发展趋势（2021-2032）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中国生物活性涂层进出口分析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中国市场生物活性涂层主要进口来源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中国市场生物活性涂层主要出口目的地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不同产品类型生物活性涂层市场规模2021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不同应用生物活性涂层市场规模2021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中国市场主要厂商生物活性涂层销量（2021-2026）&amp;（千吨）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中国市场主要厂商生物活性涂层销量市场份额（2021-2026）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中国市场主要厂商生物活性涂层收入（2021-2026）&amp;（万元）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中国市场主要厂商生物活性涂层收入份额（2021-2026）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2025年中国主要生产商生物活性涂层收入排名（万元）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中国市场主要厂商生物活性涂层价格（2021-2026）&amp;（元/吨）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中国市场主要厂商生物活性涂层总部及产地分布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中国市场主要厂商成立时间及生物活性涂层商业化日期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中国市场主要厂商生物活性涂层产品类型及应用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2025年中国市场生物活性涂层主要厂商市场地位（第一梯队、第二梯队和第三梯队）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生物活性涂层市场投资、并购等现状分析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生物活性涂层生产基地、总部、竞争对手及市场地位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生物活性涂层产品规格、参数及市场应用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生物活性涂层销量（千吨）、收入（万元）、价格（元/吨）及毛利率（2021-2026）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中国市场不同产品类型生物活性涂层销量（2021-2026）&amp;（千吨）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中国市场不同产品类型生物活性涂层销量市场份额（2021-2026）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中国市场不同产品类型生物活性涂层销量预测（2027-2032）&amp;（千吨）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中国市场不同产品类型生物活性涂层销量市场份额预测（2027-2032）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中国市场不同产品类型生物活性涂层规模（2021-2026）&amp;（万元）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中国市场不同产品类型生物活性涂层规模市场份额（2021-2026）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中国市场不同产品类型生物活性涂层规模预测（2027-2032）&amp;（万元）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中国市场不同产品类型生物活性涂层规模市场份额预测（2027-2032）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中国市场不同应用生物活性涂层销量（2021-2026）&amp;（千吨）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中国市场不同应用生物活性涂层销量市场份额（2021-2026）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中国市场不同应用生物活性涂层销量预测（2027-2032）&amp;（千吨）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中国市场不同应用生物活性涂层销量市场份额预测（2027-2032）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中国市场不同应用生物活性涂层规模（2021-2026）&amp;（万元）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中国市场不同应用生物活性涂层规模市场份额（2021-2026）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中国市场不同应用生物活性涂层规模预测（2027-2032）&amp;（万元）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中国市场不同应用生物活性涂层规模市场份额预测（2027-2032）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生物活性涂层行业发展分析---发展趋势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生物活性涂层行业发展分析---厂商壁垒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生物活性涂层行业发展分析---驱动因素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生物活性涂层行业发展分析---制约因素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生物活性涂层行业相关重点政策一览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生物活性涂层行业供应链分析</w:t>
      </w:r>
      <w:r>
        <w:rPr>
          <w:rFonts w:hint="eastAsia"/>
        </w:rPr>
        <w:br/>
      </w:r>
      <w:r>
        <w:rPr>
          <w:rFonts w:hint="eastAsia"/>
        </w:rPr>
        <w:t>　　表 86： 生物活性涂层上游原料供应商</w:t>
      </w:r>
      <w:r>
        <w:rPr>
          <w:rFonts w:hint="eastAsia"/>
        </w:rPr>
        <w:br/>
      </w:r>
      <w:r>
        <w:rPr>
          <w:rFonts w:hint="eastAsia"/>
        </w:rPr>
        <w:t>　　表 87： 生物活性涂层行业主要下游客户</w:t>
      </w:r>
      <w:r>
        <w:rPr>
          <w:rFonts w:hint="eastAsia"/>
        </w:rPr>
        <w:br/>
      </w:r>
      <w:r>
        <w:rPr>
          <w:rFonts w:hint="eastAsia"/>
        </w:rPr>
        <w:t>　　表 88： 生物活性涂层典型经销商</w:t>
      </w:r>
      <w:r>
        <w:rPr>
          <w:rFonts w:hint="eastAsia"/>
        </w:rPr>
        <w:br/>
      </w:r>
      <w:r>
        <w:rPr>
          <w:rFonts w:hint="eastAsia"/>
        </w:rPr>
        <w:t>　　表 89： 中国生物活性涂层产量、销量、进口量及出口量（2021-2026）&amp;（千吨）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中国生物活性涂层产量、销量、进口量及出口量预测（2027-2032）&amp;（千吨）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中国市场生物活性涂层主要进口来源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中国市场生物活性涂层主要出口目的地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生物活性涂层产品图片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中国不同产品类型生物活性涂层市场规模市场份额2025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天然聚合物产品图片</w:t>
      </w:r>
      <w:r>
        <w:rPr>
          <w:rFonts w:hint="eastAsia"/>
        </w:rPr>
        <w:br/>
      </w:r>
      <w:r>
        <w:rPr>
          <w:rFonts w:hint="eastAsia"/>
        </w:rPr>
        <w:t>　　图 4： 合成聚合物产品图片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中国不同应用生物活性涂层市场份额2025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中国市场生物活性涂层市场规模，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中国市场生物活性涂层收入及增长率（2021-2032）&amp;（万元）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中国市场生物活性涂层销量及增长率（2021-2032）&amp;（千吨）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2025年中国市场主要厂商生物活性涂层销量市场份额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2025年中国市场主要厂商生物活性涂层收入市场份额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2025年中国市场前五大厂商生物活性涂层市场份额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2025年中国市场生物活性涂层第一梯队、第二梯队和第三梯队厂商（品牌）及市场份额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中国市场不同产品类型生物活性涂层价格走势（2021-2032）&amp;（元/吨）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中国市场不同应用生物活性涂层价格走势（2021-2032）&amp;（元/吨）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生物活性涂层中国企业SWOT分析</w:t>
      </w:r>
      <w:r>
        <w:rPr>
          <w:rFonts w:hint="eastAsia"/>
        </w:rPr>
        <w:br/>
      </w:r>
      <w:r>
        <w:rPr>
          <w:rFonts w:hint="eastAsia"/>
        </w:rPr>
        <w:t>　　图 20： 生物活性涂层产业链</w:t>
      </w:r>
      <w:r>
        <w:rPr>
          <w:rFonts w:hint="eastAsia"/>
        </w:rPr>
        <w:br/>
      </w:r>
      <w:r>
        <w:rPr>
          <w:rFonts w:hint="eastAsia"/>
        </w:rPr>
        <w:t>　　图 21： 生物活性涂层行业采购模式分析</w:t>
      </w:r>
      <w:r>
        <w:rPr>
          <w:rFonts w:hint="eastAsia"/>
        </w:rPr>
        <w:br/>
      </w:r>
      <w:r>
        <w:rPr>
          <w:rFonts w:hint="eastAsia"/>
        </w:rPr>
        <w:t>　　图 22： 生物活性涂层行业生产模式分析</w:t>
      </w:r>
      <w:r>
        <w:rPr>
          <w:rFonts w:hint="eastAsia"/>
        </w:rPr>
        <w:br/>
      </w:r>
      <w:r>
        <w:rPr>
          <w:rFonts w:hint="eastAsia"/>
        </w:rPr>
        <w:t>　　图 23： 生物活性涂层行业销售模式分析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中国生物活性涂层产能、产量、产能利用率及发展趋势（2021-2032）&amp;（千吨）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中国生物活性涂层产量、市场需求量及发展趋势（2021-2032）&amp;（千吨）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d2f37ce144732" w:history="1">
        <w:r>
          <w:rPr>
            <w:rStyle w:val="Hyperlink"/>
          </w:rPr>
          <w:t>2026-2032年中国生物活性涂层行业发展研究及前景分析报告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d2f37ce144732" w:history="1">
        <w:r>
          <w:rPr>
            <w:rStyle w:val="Hyperlink"/>
          </w:rPr>
          <w:t>https://www.20087.com/8/20/ShengWuHuoXingTuCengFaZhanXianZhuangQianJing.html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热点：pvd涂层、生物活性涂层材料主要用于什么、类肤质涂层是什么材料、生物活性涂层支架有哪些、涂层技术有哪些、生物活性涂层的作用、生物涂层、生物活性染料是什么意思、涂层面料是什么面料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ad29027514b59" w:history="1">
      <w:r>
        <w:rPr>
          <w:rStyle w:val="Hyperlink"/>
        </w:rPr>
        <w:t>2026-2032年中国生物活性涂层行业发展研究及前景分析报告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WuHuoXingTuCengFaZhanXianZhuangQianJing.html" TargetMode="External" Id="R21bd2f37ce1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WuHuoXingTuCengFaZhanXianZhuangQianJing.html" TargetMode="External" Id="Rca1ad2902751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2026-01-18T00:25:56Z</dcterms:created>
  <dcterms:modified xsi:type="dcterms:W3CDTF">2026-01-18T01:25:56Z</dcterms:modified>
  <dc:subject>2026-2032年中国生物活性涂层行业发展研究及前景分析报告</dc:subject>
  <dc:title>2026-2032年中国生物活性涂层行业发展研究及前景分析报告</dc:title>
  <cp:keywords>2026-2032年中国生物活性涂层行业发展研究及前景分析报告</cp:keywords>
  <dc:description>2026-2032年中国生物活性涂层行业发展研究及前景分析报告</dc:description>
</cp:coreProperties>
</file>