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db595c28f4589" w:history="1">
              <w:r>
                <w:rPr>
                  <w:rStyle w:val="Hyperlink"/>
                </w:rPr>
                <w:t>2025-2031年中国补体抑制剂市场研究与前景趋势报告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db595c28f4589" w:history="1">
              <w:r>
                <w:rPr>
                  <w:rStyle w:val="Hyperlink"/>
                </w:rPr>
                <w:t>2025-2031年中国补体抑制剂市场研究与前景趋势报告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db595c28f4589" w:history="1">
                <w:r>
                  <w:rPr>
                    <w:rStyle w:val="Hyperlink"/>
                  </w:rPr>
                  <w:t>https://www.20087.com/8/20/BuTiYiZhiJiFaZhanQianJingFenXi.html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体抑制剂是一类针对免疫系统中的补体系统的药物，主要用于治疗多种自身免疫性疾病和炎症性疾病。补体系统是人体免疫防御的重要组成部分，但在某些情况下，过度激活会导致组织损伤和炎症反应。目前，补体抑制剂已在临床实践中得到广泛应用，特别是在治疗阵发性夜间血红蛋白尿（PNH）、非典型溶血性尿毒症综合征（aHUS）和视神经脊髓炎谱系障碍（NMOSD）等罕见病方面取得了显著成效。然而，补体抑制剂的研发和生产过程复杂，导致其价格昂贵，限制了广泛的临床应用。此外，不同患者的响应差异较大，需要个体化的治疗策略。</w:t>
      </w:r>
      <w:r>
        <w:rPr>
          <w:rFonts w:hint="eastAsia"/>
        </w:rPr>
        <w:br/>
      </w:r>
      <w:r>
        <w:rPr>
          <w:rFonts w:hint="eastAsia"/>
        </w:rPr>
        <w:t>　　展望未来，随着对补体系统及其在疾病发生发展过程中作用机制的深入了解，补体抑制剂的应用范围将进一步扩大。特别是针对其他自身免疫性疾病和炎症性疾病的治疗，如系统性红斑狼疮（SLE）和类风湿关节炎（RA），补体抑制剂有望成为重要的治疗手段之一。此外，研究人员正在探索如何通过改进药物递送系统，提高补体抑制剂的生物利用度和稳定性，从而降低用药剂量并减少副作用。随着基因编辑技术的进步，未来还可能出现基于基因疗法的补体抑制策略，从根本上纠正补体系统的异常激活。这些进展将为更多患者提供新的治疗选择，并推动该领域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db595c28f4589" w:history="1">
        <w:r>
          <w:rPr>
            <w:rStyle w:val="Hyperlink"/>
          </w:rPr>
          <w:t>2025-2031年中国补体抑制剂市场研究与前景趋势报告</w:t>
        </w:r>
      </w:hyperlink>
      <w:r>
        <w:rPr>
          <w:rFonts w:hint="eastAsia"/>
        </w:rPr>
        <w:t>》基于详实数据资料，系统分析补体抑制剂产业链结构、市场规模及需求现状，梳理补体抑制剂市场价格走势与行业发展特点。报告重点研究行业竞争格局，包括重点补体抑制剂企业的市场表现，并对补体抑制剂细分领域的发展潜力进行评估。结合政策环境和补体抑制剂技术演进方向，对补体抑制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补体抑制剂行业界定</w:t>
      </w:r>
      <w:r>
        <w:rPr>
          <w:rFonts w:hint="eastAsia"/>
        </w:rPr>
        <w:br/>
      </w:r>
      <w:r>
        <w:rPr>
          <w:rFonts w:hint="eastAsia"/>
        </w:rPr>
        <w:t>　　第一节 补体抑制剂行业定义</w:t>
      </w:r>
      <w:r>
        <w:rPr>
          <w:rFonts w:hint="eastAsia"/>
        </w:rPr>
        <w:br/>
      </w:r>
      <w:r>
        <w:rPr>
          <w:rFonts w:hint="eastAsia"/>
        </w:rPr>
        <w:t>　　第二节 补体抑制剂行业特点分析</w:t>
      </w:r>
      <w:r>
        <w:rPr>
          <w:rFonts w:hint="eastAsia"/>
        </w:rPr>
        <w:br/>
      </w:r>
      <w:r>
        <w:rPr>
          <w:rFonts w:hint="eastAsia"/>
        </w:rPr>
        <w:t>　　第三节 补体抑制剂行业发展历程</w:t>
      </w:r>
      <w:r>
        <w:rPr>
          <w:rFonts w:hint="eastAsia"/>
        </w:rPr>
        <w:br/>
      </w:r>
      <w:r>
        <w:rPr>
          <w:rFonts w:hint="eastAsia"/>
        </w:rPr>
        <w:t>　　第四节 补体抑制剂产业链分析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中国补体抑制剂行业发展环境分析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补体抑制剂行业经济环境分析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补体抑制剂行业政策环境分析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一、补体抑制剂行业相关政策</w:t>
      </w:r>
      <w:r>
        <w:rPr>
          <w:rFonts w:hint="eastAsia"/>
        </w:rPr>
        <w:br/>
      </w:r>
      <w:r>
        <w:rPr>
          <w:rFonts w:hint="eastAsia"/>
        </w:rPr>
        <w:t>　　　　二、补体抑制剂行业相关标准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2024-2025年补体抑制剂行业技术发展现状及趋势分析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补体抑制剂行业技术发展现状分析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国内外补体抑制剂行业技术差异与原因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补体抑制剂行业技术发展方向、趋势预测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提升补体抑制剂行业技术能力策略建议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全球补体抑制剂行业发展态势分析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全球补体抑制剂行业总体情况</w:t>
      </w:r>
      <w:r>
        <w:rPr>
          <w:rFonts w:hint="eastAsia"/>
        </w:rPr>
        <w:br/>
      </w:r>
      <w:r>
        <w:rPr>
          <w:rFonts w:hint="eastAsia"/>
        </w:rPr>
        <w:t>　　第二节 补体抑制剂行业重点国家、地区市场分析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全球补体抑制剂行业发展前景预测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中国补体抑制剂行业市场供需状况分析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中国补体抑制剂行业市场规模情况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中国补体抑制剂行业市场需求状况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一、2019-2024年补体抑制剂行业市场需求情况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二、补体抑制剂行业市场需求特点分析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中国补体抑制剂行业产量情况分析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一、2019-2024年补体抑制剂行业产量统计分析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二、补体抑制剂行业区域产量分析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三、2025-2031年补体抑制剂行业产量预测分析</w:t>
      </w:r>
      <w:r>
        <w:rPr>
          <w:rFonts w:hint="eastAsia"/>
        </w:rPr>
        <w:br/>
      </w:r>
      <w:r>
        <w:rPr>
          <w:rFonts w:hint="eastAsia"/>
        </w:rPr>
        <w:t>　　第四节 补体抑制剂行业市场供需平衡状况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中国补体抑制剂行业进出口情况分析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补体抑制剂行业出口情况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一、2019-2024年补体抑制剂行业出口情况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补体抑制剂行业进口情况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一、2019-2024年补体抑制剂行业进口情况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补体抑制剂行业进出口面临的挑战及对策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中国补体抑制剂行业产品价格监测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一、补体抑制剂市场价格特征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二、当前补体抑制剂市场价格评述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三、影响补体抑制剂市场价格因素分析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四、未来补体抑制剂市场价格走势预测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中国补体抑制剂行业重点区域市场分析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补体抑制剂行业区域市场分布情况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补体抑制剂行业细分市场调研分析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补体抑制剂细分产品（一）市场调研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补体抑制剂细分产品（二）市场调研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补体抑制剂行业上、下游市场分析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补体抑制剂行业上游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补体抑制剂行业下游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补体抑制剂行业重点企业发展调研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补体抑制剂重点企业（一）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补体抑制剂重点企业（二）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补体抑制剂重点企业（三）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补体抑制剂重点企业（四）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补体抑制剂重点企业（五）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补体抑制剂重点企业（六）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补体抑制剂行业风险及对策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2025-2031年补体抑制剂行业发展环境分析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2025-2031年补体抑制剂行业投资特性分析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一、补体抑制剂行业进入壁垒</w:t>
      </w:r>
      <w:r>
        <w:rPr>
          <w:rFonts w:hint="eastAsia"/>
        </w:rPr>
        <w:br/>
      </w:r>
      <w:r>
        <w:rPr>
          <w:rFonts w:hint="eastAsia"/>
        </w:rPr>
        <w:t>　　　　二、补体抑制剂行业盈利模式</w:t>
      </w:r>
      <w:r>
        <w:rPr>
          <w:rFonts w:hint="eastAsia"/>
        </w:rPr>
        <w:br/>
      </w:r>
      <w:r>
        <w:rPr>
          <w:rFonts w:hint="eastAsia"/>
        </w:rPr>
        <w:t>　　　　三、补体抑制剂行业盈利因素</w:t>
      </w:r>
      <w:r>
        <w:rPr>
          <w:rFonts w:hint="eastAsia"/>
        </w:rPr>
        <w:br/>
      </w:r>
      <w:r>
        <w:rPr>
          <w:rFonts w:hint="eastAsia"/>
        </w:rPr>
        <w:t>　　第三节 补体抑制剂行业“波特五力模型”分析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2025-2031年补体抑制剂行业风险及对策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补体抑制剂企业竞争策略分析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补体抑制剂市场竞争策略分析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一、2025-2031年中国补体抑制剂市场增长潜力分析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二、2025-2031年中国补体抑制剂主要潜力品种分析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三、现有补体抑制剂产品竞争策略分析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四、潜力补体抑制剂品种竞争策略选择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2025-2031年中国补体抑制剂企业竞争策略分析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一、2025-2031年我国补体抑制剂市场竞争趋势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二、2025-2031年补体抑制剂行业竞争格局展望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四、2025-2031年补体抑制剂企业竞争策略分析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2025-2031年中国补体抑制剂行业发展趋势分析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一、2025-2031年补体抑制剂技术发展趋势分析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二、2025-2031年补体抑制剂产品发展趋势分析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三、2025-2031年补体抑制剂行业竞争格局展望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2025-2031年中国补体抑制剂市场趋势分析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一、2025-2031年补体抑制剂发展趋势预测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二、2025-2031年补体抑制剂市场前景分析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三、2025-2031年补体抑制剂产业政策趋向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2025-2031年补体抑制剂行业投资价值评估分析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补体抑制剂行业发展建议分析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补体抑制剂行业研究结论及建议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补体抑制剂细分行业研究结论及建议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补体抑制剂行业竞争策略总结及建议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补体抑制剂行业类别</w:t>
      </w:r>
      <w:r>
        <w:rPr>
          <w:rFonts w:hint="eastAsia"/>
        </w:rPr>
        <w:br/>
      </w:r>
      <w:r>
        <w:rPr>
          <w:rFonts w:hint="eastAsia"/>
        </w:rPr>
        <w:t>　　图表 补体抑制剂行业产业链调研</w:t>
      </w:r>
      <w:r>
        <w:rPr>
          <w:rFonts w:hint="eastAsia"/>
        </w:rPr>
        <w:br/>
      </w:r>
      <w:r>
        <w:rPr>
          <w:rFonts w:hint="eastAsia"/>
        </w:rPr>
        <w:t>　　图表 补体抑制剂行业现状</w:t>
      </w:r>
      <w:r>
        <w:rPr>
          <w:rFonts w:hint="eastAsia"/>
        </w:rPr>
        <w:br/>
      </w:r>
      <w:r>
        <w:rPr>
          <w:rFonts w:hint="eastAsia"/>
        </w:rPr>
        <w:t>　　图表 补体抑制剂行业标准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2025年中国补体抑制剂行业产能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2019-2024年中国补体抑制剂行业产量统计</w:t>
      </w:r>
      <w:r>
        <w:rPr>
          <w:rFonts w:hint="eastAsia"/>
        </w:rPr>
        <w:br/>
      </w:r>
      <w:r>
        <w:rPr>
          <w:rFonts w:hint="eastAsia"/>
        </w:rPr>
        <w:t>　　图表 补体抑制剂行业动态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2019-2024年中国补体抑制剂市场需求量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2025年中国补体抑制剂行业需求区域调研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2019-2024年中国补体抑制剂行情</w:t>
      </w:r>
      <w:r>
        <w:rPr>
          <w:rFonts w:hint="eastAsia"/>
        </w:rPr>
        <w:br/>
      </w:r>
      <w:r>
        <w:rPr>
          <w:rFonts w:hint="eastAsia"/>
        </w:rPr>
        <w:t>　　图表 2019-2024年中国补体抑制剂价格走势图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2019-2024年中国补体抑制剂进口统计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2019-2024年中国补体抑制剂出口统计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2019-2024年中国补体抑制剂行业企业数量统计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**地区补体抑制剂市场规模</w:t>
      </w:r>
      <w:r>
        <w:rPr>
          <w:rFonts w:hint="eastAsia"/>
        </w:rPr>
        <w:br/>
      </w:r>
      <w:r>
        <w:rPr>
          <w:rFonts w:hint="eastAsia"/>
        </w:rPr>
        <w:t>　　图表 **地区补体抑制剂行业市场需求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**地区补体抑制剂市场调研</w:t>
      </w:r>
      <w:r>
        <w:rPr>
          <w:rFonts w:hint="eastAsia"/>
        </w:rPr>
        <w:br/>
      </w:r>
      <w:r>
        <w:rPr>
          <w:rFonts w:hint="eastAsia"/>
        </w:rPr>
        <w:t>　　图表 **地区补体抑制剂行业市场需求分析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**地区补体抑制剂市场规模</w:t>
      </w:r>
      <w:r>
        <w:rPr>
          <w:rFonts w:hint="eastAsia"/>
        </w:rPr>
        <w:br/>
      </w:r>
      <w:r>
        <w:rPr>
          <w:rFonts w:hint="eastAsia"/>
        </w:rPr>
        <w:t>　　图表 **地区补体抑制剂行业市场需求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**地区补体抑制剂市场调研</w:t>
      </w:r>
      <w:r>
        <w:rPr>
          <w:rFonts w:hint="eastAsia"/>
        </w:rPr>
        <w:br/>
      </w:r>
      <w:r>
        <w:rPr>
          <w:rFonts w:hint="eastAsia"/>
        </w:rPr>
        <w:t>　　图表 **地区补体抑制剂行业市场需求分析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补体抑制剂行业竞争对手分析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补体抑制剂重点企业（三）成长能力情况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2025-2031年中国补体抑制剂市场需求预测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2025-2031年中国补体抑制剂行业市场规模预测</w:t>
      </w:r>
      <w:r>
        <w:rPr>
          <w:rFonts w:hint="eastAsia"/>
        </w:rPr>
        <w:br/>
      </w:r>
      <w:r>
        <w:rPr>
          <w:rFonts w:hint="eastAsia"/>
        </w:rPr>
        <w:t>　　图表 补体抑制剂行业准入条件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2025年中国补体抑制剂市场前景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2025-2031年中国补体抑制剂行业发展趋势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db595c28f4589" w:history="1">
        <w:r>
          <w:rPr>
            <w:rStyle w:val="Hyperlink"/>
          </w:rPr>
          <w:t>2025-2031年中国补体抑制剂市场研究与前景趋势报告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db595c28f4589" w:history="1">
        <w:r>
          <w:rPr>
            <w:rStyle w:val="Hyperlink"/>
          </w:rPr>
          <w:t>https://www.20087.com/8/20/BuTiYiZhiJiFaZhanQianJingFenXi.html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热点：补体抑制剂有哪些、补体抑制剂有哪些、补体抑制剂多少钱、补体抑制剂一览表、质子泵抑制剂是什么药、补体抑制剂药物、严禁与单胺氧化酶抑制剂合用、补体抑制剂副作用、常见的免疫抑制剂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ab3d96e44707" w:history="1">
      <w:r>
        <w:rPr>
          <w:rStyle w:val="Hyperlink"/>
        </w:rPr>
        <w:t>2025-2031年中国补体抑制剂市场研究与前景趋势报告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uTiYiZhiJiFaZhanQianJingFenXi.html" TargetMode="External" Id="R10adb595c28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uTiYiZhiJiFaZhanQianJingFenXi.html" TargetMode="External" Id="R4e3eab3d96e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2025-10-05T08:07:32Z</dcterms:created>
  <dcterms:modified xsi:type="dcterms:W3CDTF">2025-10-05T09:07:32Z</dcterms:modified>
  <dc:subject>2025-2031年中国补体抑制剂市场研究与前景趋势报告</dc:subject>
  <dc:title>2025-2031年中国补体抑制剂市场研究与前景趋势报告</dc:title>
  <cp:keywords>2025-2031年中国补体抑制剂市场研究与前景趋势报告</cp:keywords>
  <dc:description>2025-2031年中国补体抑制剂市场研究与前景趋势报告</dc:description>
</cp:coreProperties>
</file>