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4ef39009e433e" w:history="1">
              <w:r>
                <w:rPr>
                  <w:rStyle w:val="Hyperlink"/>
                </w:rPr>
                <w:t>中国中药材当归行业市场调查研究及发展前景预测报告（2025年版）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4ef39009e433e" w:history="1">
              <w:r>
                <w:rPr>
                  <w:rStyle w:val="Hyperlink"/>
                </w:rPr>
                <w:t>中国中药材当归行业市场调查研究及发展前景预测报告（2025年版）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4ef39009e433e" w:history="1">
                <w:r>
                  <w:rPr>
                    <w:rStyle w:val="Hyperlink"/>
                  </w:rPr>
                  <w:t>https://www.20087.com/M_YiLiaoBaoJian/09/ZhongYaoCaiDangGuiShiChangJingZhengYuFaZhanQuShi.html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当归是一种常用的中药材，具有补血活血、调经止痛等多种功效，广泛应用于中医临床治疗和保健。近年来，随着中医药市场的快速发展和消费者对健康养生的重视，中药材当归的市场需求不断增加。市场上的当归产品种类繁多，包括原药材、中药饮片、中成药等多种形式，质量参差不齐，价格波动较大。</w:t>
      </w:r>
      <w:r>
        <w:rPr>
          <w:rFonts w:hint="eastAsia"/>
        </w:rPr>
        <w:br/>
      </w:r>
      <w:r>
        <w:rPr>
          <w:rFonts w:hint="eastAsia"/>
        </w:rPr>
        <w:t>　　未来，中药材当归的发展将更加注重标准化和规范化。随着中药材市场的规范化管理，当归的种植、加工和销售将更加科学和规范，确保产品质量和安全。同时，新型提取和加工技术的研究将进一步提高当归的药效和利用率，满足市场需求。此外，随着中医药国际化的推进，中药材当归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4ef39009e433e" w:history="1">
        <w:r>
          <w:rPr>
            <w:rStyle w:val="Hyperlink"/>
          </w:rPr>
          <w:t>中国中药材当归行业市场调查研究及发展前景预测报告（2025年版）</w:t>
        </w:r>
      </w:hyperlink>
      <w:r>
        <w:rPr>
          <w:rFonts w:hint="eastAsia"/>
        </w:rPr>
        <w:t>》依托权威机构及相关协会的数据资料，全面解析了中药材当归行业现状、市场需求及市场规模，系统梳理了中药材当归产业链结构、价格趋势及各细分市场动态。报告对中药材当归市场前景与发展趋势进行了科学预测，重点分析了品牌竞争格局、市场集中度及主要企业的经营表现。同时，通过SWOT分析揭示了中药材当归行业面临的机遇与风险，为中药材当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中药材当归概况</w:t>
      </w:r>
      <w:r>
        <w:rPr>
          <w:rFonts w:hint="eastAsia"/>
        </w:rPr>
        <w:br/>
      </w:r>
      <w:r>
        <w:rPr>
          <w:rFonts w:hint="eastAsia"/>
        </w:rPr>
        <w:t>　　第一节 当归概念</w:t>
      </w:r>
      <w:r>
        <w:rPr>
          <w:rFonts w:hint="eastAsia"/>
        </w:rPr>
        <w:br/>
      </w:r>
      <w:r>
        <w:rPr>
          <w:rFonts w:hint="eastAsia"/>
        </w:rPr>
        <w:t>　　　　一、当归品种概述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当归产业经营模式分析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当归市场特征分析</w:t>
      </w:r>
      <w:r>
        <w:rPr>
          <w:rFonts w:hint="eastAsia"/>
        </w:rPr>
        <w:br/>
      </w:r>
      <w:r>
        <w:rPr>
          <w:rFonts w:hint="eastAsia"/>
        </w:rPr>
        <w:t>　　　　一、当归的地位与作用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三、当归生命周期</w:t>
      </w:r>
      <w:r>
        <w:rPr>
          <w:rFonts w:hint="eastAsia"/>
        </w:rPr>
        <w:br/>
      </w:r>
      <w:r>
        <w:rPr>
          <w:rFonts w:hint="eastAsia"/>
        </w:rPr>
        <w:t>　　第四节 当归产业链分析</w:t>
      </w:r>
      <w:r>
        <w:rPr>
          <w:rFonts w:hint="eastAsia"/>
        </w:rPr>
        <w:br/>
      </w:r>
      <w:r>
        <w:rPr>
          <w:rFonts w:hint="eastAsia"/>
        </w:rPr>
        <w:t>　　　　一、当归产业链结构</w:t>
      </w:r>
      <w:r>
        <w:rPr>
          <w:rFonts w:hint="eastAsia"/>
        </w:rPr>
        <w:br/>
      </w:r>
      <w:r>
        <w:rPr>
          <w:rFonts w:hint="eastAsia"/>
        </w:rPr>
        <w:t>　　　　二、当归上游产业发展现状</w:t>
      </w:r>
      <w:r>
        <w:rPr>
          <w:rFonts w:hint="eastAsia"/>
        </w:rPr>
        <w:br/>
      </w:r>
      <w:r>
        <w:rPr>
          <w:rFonts w:hint="eastAsia"/>
        </w:rPr>
        <w:t>　　　　三、当归下游产业需求分析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2025-2031年中药材当归发展环境分析</w:t>
      </w:r>
      <w:r>
        <w:rPr>
          <w:rFonts w:hint="eastAsia"/>
        </w:rPr>
        <w:br/>
      </w:r>
      <w:r>
        <w:rPr>
          <w:rFonts w:hint="eastAsia"/>
        </w:rPr>
        <w:t>　　第一节 当归行业发展经济环境分析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当归行业发展政策环境分析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二、当归行业标准分析</w:t>
      </w:r>
      <w:r>
        <w:rPr>
          <w:rFonts w:hint="eastAsia"/>
        </w:rPr>
        <w:br/>
      </w:r>
      <w:r>
        <w:rPr>
          <w:rFonts w:hint="eastAsia"/>
        </w:rPr>
        <w:t>　　第三节 当归行业发展社会环境分析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当归行业发展技术环境分析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一、我国当归技术发展现状</w:t>
      </w:r>
      <w:r>
        <w:rPr>
          <w:rFonts w:hint="eastAsia"/>
        </w:rPr>
        <w:br/>
      </w:r>
      <w:r>
        <w:rPr>
          <w:rFonts w:hint="eastAsia"/>
        </w:rPr>
        <w:t>　　　　二、国外当归技术发展状况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中药材当归发展现状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中药材当归种植情况</w:t>
      </w:r>
      <w:r>
        <w:rPr>
          <w:rFonts w:hint="eastAsia"/>
        </w:rPr>
        <w:br/>
      </w:r>
      <w:r>
        <w:rPr>
          <w:rFonts w:hint="eastAsia"/>
        </w:rPr>
        <w:t>　　　　一、当归种植业现状</w:t>
      </w:r>
      <w:r>
        <w:rPr>
          <w:rFonts w:hint="eastAsia"/>
        </w:rPr>
        <w:br/>
      </w:r>
      <w:r>
        <w:rPr>
          <w:rFonts w:hint="eastAsia"/>
        </w:rPr>
        <w:t>　　　　二、当归种植面积分析</w:t>
      </w:r>
      <w:r>
        <w:rPr>
          <w:rFonts w:hint="eastAsia"/>
        </w:rPr>
        <w:br/>
      </w:r>
      <w:r>
        <w:rPr>
          <w:rFonts w:hint="eastAsia"/>
        </w:rPr>
        <w:t>　　　　三、当归GAP种植技术</w:t>
      </w:r>
      <w:r>
        <w:rPr>
          <w:rFonts w:hint="eastAsia"/>
        </w:rPr>
        <w:br/>
      </w:r>
      <w:r>
        <w:rPr>
          <w:rFonts w:hint="eastAsia"/>
        </w:rPr>
        <w:t>　　第三节 当归分布及采收加工储藏</w:t>
      </w:r>
      <w:r>
        <w:rPr>
          <w:rFonts w:hint="eastAsia"/>
        </w:rPr>
        <w:br/>
      </w:r>
      <w:r>
        <w:rPr>
          <w:rFonts w:hint="eastAsia"/>
        </w:rPr>
        <w:t>　　　　一、当归分布情况</w:t>
      </w:r>
      <w:r>
        <w:rPr>
          <w:rFonts w:hint="eastAsia"/>
        </w:rPr>
        <w:br/>
      </w:r>
      <w:r>
        <w:rPr>
          <w:rFonts w:hint="eastAsia"/>
        </w:rPr>
        <w:t>　　　　二、当归采收及加工</w:t>
      </w:r>
      <w:r>
        <w:rPr>
          <w:rFonts w:hint="eastAsia"/>
        </w:rPr>
        <w:br/>
      </w:r>
      <w:r>
        <w:rPr>
          <w:rFonts w:hint="eastAsia"/>
        </w:rPr>
        <w:t>　　　　三、当归储藏养护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2019-2024年当归行业运行态势分析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2019-2024年中国当归行业发展动态分析</w:t>
      </w:r>
      <w:r>
        <w:rPr>
          <w:rFonts w:hint="eastAsia"/>
        </w:rPr>
        <w:br/>
      </w:r>
      <w:r>
        <w:rPr>
          <w:rFonts w:hint="eastAsia"/>
        </w:rPr>
        <w:t>　　第二节 2019-2024年中国当归行业现状综述</w:t>
      </w:r>
      <w:r>
        <w:rPr>
          <w:rFonts w:hint="eastAsia"/>
        </w:rPr>
        <w:br/>
      </w:r>
      <w:r>
        <w:rPr>
          <w:rFonts w:hint="eastAsia"/>
        </w:rPr>
        <w:t>　　第三节 我国当归产业发展面临的问题</w:t>
      </w:r>
      <w:r>
        <w:rPr>
          <w:rFonts w:hint="eastAsia"/>
        </w:rPr>
        <w:br/>
      </w:r>
      <w:r>
        <w:rPr>
          <w:rFonts w:hint="eastAsia"/>
        </w:rPr>
        <w:t>　　第四节 促进当归产业发展应采取的措施</w:t>
      </w:r>
      <w:r>
        <w:rPr>
          <w:rFonts w:hint="eastAsia"/>
        </w:rPr>
        <w:br/>
      </w:r>
      <w:r>
        <w:rPr>
          <w:rFonts w:hint="eastAsia"/>
        </w:rPr>
        <w:t>　　　　一、扩大当归种植基地GAP认证面积</w:t>
      </w:r>
      <w:r>
        <w:rPr>
          <w:rFonts w:hint="eastAsia"/>
        </w:rPr>
        <w:br/>
      </w:r>
      <w:r>
        <w:rPr>
          <w:rFonts w:hint="eastAsia"/>
        </w:rPr>
        <w:t>　　　　二、当归加工、生产完整产业链经营</w:t>
      </w:r>
      <w:r>
        <w:rPr>
          <w:rFonts w:hint="eastAsia"/>
        </w:rPr>
        <w:br/>
      </w:r>
      <w:r>
        <w:rPr>
          <w:rFonts w:hint="eastAsia"/>
        </w:rPr>
        <w:t>　　　　三、当归产业综合开发利用</w:t>
      </w:r>
      <w:r>
        <w:rPr>
          <w:rFonts w:hint="eastAsia"/>
        </w:rPr>
        <w:br/>
      </w:r>
      <w:r>
        <w:rPr>
          <w:rFonts w:hint="eastAsia"/>
        </w:rPr>
        <w:t>　　第五节 2019-2024年中国当归主要产区发展分析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我国当归行业运行分析</w:t>
      </w:r>
      <w:r>
        <w:rPr>
          <w:rFonts w:hint="eastAsia"/>
        </w:rPr>
        <w:br/>
      </w:r>
      <w:r>
        <w:rPr>
          <w:rFonts w:hint="eastAsia"/>
        </w:rPr>
        <w:t>　　第一节 我国当归行业发展状况分析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一、我国当归行业发展阶段</w:t>
      </w:r>
      <w:r>
        <w:rPr>
          <w:rFonts w:hint="eastAsia"/>
        </w:rPr>
        <w:br/>
      </w:r>
      <w:r>
        <w:rPr>
          <w:rFonts w:hint="eastAsia"/>
        </w:rPr>
        <w:t>　　　　二、我国当归行业发展总体概况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三、我国当归行业发展特点分析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2019-2024年当归行业发展现状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一、2019-2024年我国当归行业市场规模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二、2019-2024年我国当归行业发展分析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三、2019-2024年中国当归企业发展分析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第四节 当归细分产品市场分析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当归产品价格分析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一、2019-2024年当归价格走势</w:t>
      </w:r>
      <w:r>
        <w:rPr>
          <w:rFonts w:hint="eastAsia"/>
        </w:rPr>
        <w:br/>
      </w:r>
      <w:r>
        <w:rPr>
          <w:rFonts w:hint="eastAsia"/>
        </w:rPr>
        <w:t>　　　　二、影响当归产品价格的关键因素分析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三、2025-2031年当归产品价格变化趋势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四、主要当归企业价位及价格策略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中药材当归流通市场现状</w:t>
      </w:r>
      <w:r>
        <w:rPr>
          <w:rFonts w:hint="eastAsia"/>
        </w:rPr>
        <w:br/>
      </w:r>
      <w:r>
        <w:rPr>
          <w:rFonts w:hint="eastAsia"/>
        </w:rPr>
        <w:t>　　第一节 2019-2024年中药材当归市场供求状况</w:t>
      </w:r>
      <w:r>
        <w:rPr>
          <w:rFonts w:hint="eastAsia"/>
        </w:rPr>
        <w:br/>
      </w:r>
      <w:r>
        <w:rPr>
          <w:rFonts w:hint="eastAsia"/>
        </w:rPr>
        <w:t>　　　　一、2019-2024年中药材当归价格走势</w:t>
      </w:r>
      <w:r>
        <w:rPr>
          <w:rFonts w:hint="eastAsia"/>
        </w:rPr>
        <w:br/>
      </w:r>
      <w:r>
        <w:rPr>
          <w:rFonts w:hint="eastAsia"/>
        </w:rPr>
        <w:t>　　　　二、2019-2024年中药材当归产量分析</w:t>
      </w:r>
      <w:r>
        <w:rPr>
          <w:rFonts w:hint="eastAsia"/>
        </w:rPr>
        <w:br/>
      </w:r>
      <w:r>
        <w:rPr>
          <w:rFonts w:hint="eastAsia"/>
        </w:rPr>
        <w:t>　　　　三、2019-2024年中药材当归市场供给分析</w:t>
      </w:r>
      <w:r>
        <w:rPr>
          <w:rFonts w:hint="eastAsia"/>
        </w:rPr>
        <w:br/>
      </w:r>
      <w:r>
        <w:rPr>
          <w:rFonts w:hint="eastAsia"/>
        </w:rPr>
        <w:t>　　　　四、2019-2024年中药材当归市场供需平衡</w:t>
      </w:r>
      <w:r>
        <w:rPr>
          <w:rFonts w:hint="eastAsia"/>
        </w:rPr>
        <w:br/>
      </w:r>
      <w:r>
        <w:rPr>
          <w:rFonts w:hint="eastAsia"/>
        </w:rPr>
        <w:t>　　第二节 2019-2024年中药材当归市场运行分析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一、2025年中药材当归亳州市场运行分析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二、2025年中药材当归安国市场运行分析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三、2025年中药材当归玉林市场运行分析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四、2025年中药材当归成都市场运行分析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2025年中药材当归人气数据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2019-2024年中药材当归市场数据监测</w:t>
      </w:r>
      <w:r>
        <w:rPr>
          <w:rFonts w:hint="eastAsia"/>
        </w:rPr>
        <w:br/>
      </w:r>
      <w:r>
        <w:rPr>
          <w:rFonts w:hint="eastAsia"/>
        </w:rPr>
        <w:t>　　第一节 2019-2024年中药材当归成本数据</w:t>
      </w:r>
      <w:r>
        <w:rPr>
          <w:rFonts w:hint="eastAsia"/>
        </w:rPr>
        <w:br/>
      </w:r>
      <w:r>
        <w:rPr>
          <w:rFonts w:hint="eastAsia"/>
        </w:rPr>
        <w:t>　　第二节 2019-2024年中药材当归库存数据</w:t>
      </w:r>
      <w:r>
        <w:rPr>
          <w:rFonts w:hint="eastAsia"/>
        </w:rPr>
        <w:br/>
      </w:r>
      <w:r>
        <w:rPr>
          <w:rFonts w:hint="eastAsia"/>
        </w:rPr>
        <w:t>　　第三节 2019-2024年中药材当归需求量数据</w:t>
      </w:r>
      <w:r>
        <w:rPr>
          <w:rFonts w:hint="eastAsia"/>
        </w:rPr>
        <w:br/>
      </w:r>
      <w:r>
        <w:rPr>
          <w:rFonts w:hint="eastAsia"/>
        </w:rPr>
        <w:t>　　第四节 2019-2024年中药材当归品种收益数据</w:t>
      </w:r>
      <w:r>
        <w:rPr>
          <w:rFonts w:hint="eastAsia"/>
        </w:rPr>
        <w:br/>
      </w:r>
      <w:r>
        <w:rPr>
          <w:rFonts w:hint="eastAsia"/>
        </w:rPr>
        <w:t>　　第五节 2019-2024年中药材当归流通量数据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当归行业领先企业经营分析</w:t>
      </w:r>
      <w:r>
        <w:rPr>
          <w:rFonts w:hint="eastAsia"/>
        </w:rPr>
        <w:br/>
      </w:r>
      <w:r>
        <w:rPr>
          <w:rFonts w:hint="eastAsia"/>
        </w:rPr>
        <w:t>　　第一节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第二节 甘肃奇正实业集团有限公司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第五节 甘肃独一味生物制药股份有限公司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第六节 甘肃扶正药业有限公司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第七节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第八节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第九节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第十节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2025-2031年当归行业市场竞争策略分析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当归市场竞争策略分析</w:t>
      </w:r>
      <w:r>
        <w:rPr>
          <w:rFonts w:hint="eastAsia"/>
        </w:rPr>
        <w:br/>
      </w:r>
      <w:r>
        <w:rPr>
          <w:rFonts w:hint="eastAsia"/>
        </w:rPr>
        <w:t>　　　　一、当归市场增长潜力分析</w:t>
      </w:r>
      <w:r>
        <w:rPr>
          <w:rFonts w:hint="eastAsia"/>
        </w:rPr>
        <w:br/>
      </w:r>
      <w:r>
        <w:rPr>
          <w:rFonts w:hint="eastAsia"/>
        </w:rPr>
        <w:t>　　　　二、当归产品竞争策略分析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当归企业竞争策略分析</w:t>
      </w:r>
      <w:r>
        <w:rPr>
          <w:rFonts w:hint="eastAsia"/>
        </w:rPr>
        <w:br/>
      </w:r>
      <w:r>
        <w:rPr>
          <w:rFonts w:hint="eastAsia"/>
        </w:rPr>
        <w:t>　　　　一、-202年我国当归市场竞争趋势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二、2025-2031年当归行业竞争格局展望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三、2025-2031年当归行业竞争策略分析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当归企业发展战略与客户策略分析</w:t>
      </w:r>
      <w:r>
        <w:rPr>
          <w:rFonts w:hint="eastAsia"/>
        </w:rPr>
        <w:br/>
      </w:r>
      <w:r>
        <w:rPr>
          <w:rFonts w:hint="eastAsia"/>
        </w:rPr>
        <w:t>　　第一节 当归企业发展战略规划背景意义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当归企业战略规划制定依据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当归企业战略规划策略分析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当归企业重点客户战略实施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2025-2031年中国当归行业发展趋势与前景展望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2025-2031年中国当归行业投资前景分析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一、2025-2031年当归行业发展前景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二、2025-2031年当归发展趋势分析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三、2025-2031年当归市场前景分析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2025-2031年中国当归市场预测</w:t>
      </w:r>
      <w:r>
        <w:rPr>
          <w:rFonts w:hint="eastAsia"/>
        </w:rPr>
        <w:br/>
      </w:r>
      <w:r>
        <w:rPr>
          <w:rFonts w:hint="eastAsia"/>
        </w:rPr>
        <w:t>　　　　一、当归市场供给情况预测分析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二、当归市场需求情况预测分析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三、当归行业企业盈利预测分析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2025-2031年我国当归行业规模预测分析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2025-2031年中国当归行业细分市场发展前景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一、2025-2031年当归提取物市场前景分析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二、2025-2031年当归保健行业发展前景分析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2025-2031年中国当归行业投资前景分析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2025-2031年中国当归行业投资机会分析</w:t>
      </w:r>
      <w:r>
        <w:rPr>
          <w:rFonts w:hint="eastAsia"/>
        </w:rPr>
        <w:br/>
      </w:r>
      <w:r>
        <w:rPr>
          <w:rFonts w:hint="eastAsia"/>
        </w:rPr>
        <w:t>　　　　一、当归行业区域投资潜力分析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2025-2031年中国当归行业投资风险预警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中^智^林^2025-2031年中国当归行业投资规划指引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中药材当归占我国中药材交易总额比例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当归药用途径</w:t>
      </w:r>
      <w:r>
        <w:rPr>
          <w:rFonts w:hint="eastAsia"/>
        </w:rPr>
        <w:br/>
      </w:r>
      <w:r>
        <w:rPr>
          <w:rFonts w:hint="eastAsia"/>
        </w:rPr>
        <w:t>　　图表 中药材当归产业链分析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2019-2024年我国当归行业产量及增长情况</w:t>
      </w:r>
      <w:r>
        <w:rPr>
          <w:rFonts w:hint="eastAsia"/>
        </w:rPr>
        <w:br/>
      </w:r>
      <w:r>
        <w:rPr>
          <w:rFonts w:hint="eastAsia"/>
        </w:rPr>
        <w:t>　　图表 2019-2024年我国当归行业产量及增长对比</w:t>
      </w:r>
      <w:r>
        <w:rPr>
          <w:rFonts w:hint="eastAsia"/>
        </w:rPr>
        <w:br/>
      </w:r>
      <w:r>
        <w:rPr>
          <w:rFonts w:hint="eastAsia"/>
        </w:rPr>
        <w:t>　　图表 2019-2024年我国当归行业销售收入及增长情况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2019-2024年我国当归行业销售收入及增长对比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2019-2024年中国当归行业盈利能力对比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2019-2024年中国当归行业营运能力对比</w:t>
      </w:r>
      <w:r>
        <w:rPr>
          <w:rFonts w:hint="eastAsia"/>
        </w:rPr>
        <w:br/>
      </w:r>
      <w:r>
        <w:rPr>
          <w:rFonts w:hint="eastAsia"/>
        </w:rPr>
        <w:t>　　图表 2019-2024年我国当归行业出口量及增长情况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2019-2024年我国当归行业出口量及增长对比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2025-2031年我国当归行业出口量预测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4ef39009e433e" w:history="1">
        <w:r>
          <w:rPr>
            <w:rStyle w:val="Hyperlink"/>
          </w:rPr>
          <w:t>中国中药材当归行业市场调查研究及发展前景预测报告（2025年版）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4ef39009e433e" w:history="1">
        <w:r>
          <w:rPr>
            <w:rStyle w:val="Hyperlink"/>
          </w:rPr>
          <w:t>https://www.20087.com/M_YiLiaoBaoJian/09/ZhongYaoCaiDangGuiShiChangJingZhengYuFaZhanQuShi.html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热点：男性吃当归有什么作用、中药材当归图片、黄芪当归党参喝了会不舒服吗、中药材当归多少钱一斤、当归种植技术与栽培管理、中药材当归的养护、中药材生地、中药材当归的养护方法、当归的功效与主治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17358580f4b5e" w:history="1">
      <w:r>
        <w:rPr>
          <w:rStyle w:val="Hyperlink"/>
        </w:rPr>
        <w:t>中国中药材当归行业市场调查研究及发展前景预测报告（2025年版）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ZhongYaoCaiDangGuiShiChangJingZhengYuFaZhanQuShi.html" TargetMode="External" Id="R2a34ef39009e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ZhongYaoCaiDangGuiShiChangJingZhengYuFaZhanQuShi.html" TargetMode="External" Id="Rbee17358580f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2024-12-08T07:48:00Z</dcterms:created>
  <dcterms:modified xsi:type="dcterms:W3CDTF">2024-12-08T08:48:00Z</dcterms:modified>
  <dc:subject>中国中药材当归行业市场调查研究及发展前景预测报告（2025年版）</dc:subject>
  <dc:title>中国中药材当归行业市场调查研究及发展前景预测报告（2025年版）</dc:title>
  <cp:keywords>中国中药材当归行业市场调查研究及发展前景预测报告（2025年版）</cp:keywords>
  <dc:description>中国中药材当归行业市场调查研究及发展前景预测报告（2025年版）</dc:description>
</cp:coreProperties>
</file>