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18ca634ef44dc" w:history="1">
              <w:r>
                <w:rPr>
                  <w:rStyle w:val="Hyperlink"/>
                </w:rPr>
                <w:t>中国智能假肢市场分析与发展趋势报告（2025-2031年）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18ca634ef44dc" w:history="1">
              <w:r>
                <w:rPr>
                  <w:rStyle w:val="Hyperlink"/>
                </w:rPr>
                <w:t>中国智能假肢市场分析与发展趋势报告（2025-2031年）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18ca634ef44dc" w:history="1">
                <w:r>
                  <w:rPr>
                    <w:rStyle w:val="Hyperlink"/>
                  </w:rPr>
                  <w:t>https://www.20087.com/9/20/ZhiNengJiaZhiDeQianJingQuShi.html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假肢作为康复医学领域的高科技产品，借助先进的传感器技术、人工智能算法、动力系统等，为截肢者提供高度仿生、智能化的肢体替代方案。当前市场中，智能假肢已实现关节的多自由度运动控制、力矩感知、步态适应等功能，部分高端产品还能通过肌电信号、神经接口等方式实现用户的意图识别与主动控制。此外，假肢外型设计越来越注重个性化、美观化，使用材料轻量化、生物相容性好，穿戴舒适度与稳定性显著提升。</w:t>
      </w:r>
      <w:r>
        <w:rPr>
          <w:rFonts w:hint="eastAsia"/>
        </w:rPr>
        <w:br/>
      </w:r>
      <w:r>
        <w:rPr>
          <w:rFonts w:hint="eastAsia"/>
        </w:rPr>
        <w:t>　　未来，智能假肢技术将朝着更高仿生性、更强智能化、更深个性化方向迈进。一是神经义肢技术将进一步发展，通过植入式电极、脑机接口等技术，实现大脑与假肢的直接通讯，使假肢运动更自然、精准，甚至能感知触觉反馈。二是假肢材料与制造工艺将取得突破，如采用生物3D打印技术，制造具有生物活性、可生长的假肢支架，实现与人体组织的无缝融合。三是假肢将集成更多智能辅助功能，如健康监测、步态矫正、摔倒预警等，成为用户健康管理和康复训练的智能化平台。四是个性化定制服务将更加完善，通过三维扫描、3D打印、大数据分析等技术，为每位用户提供最适合其生理特性和生活方式的定制假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18ca634ef44dc" w:history="1">
        <w:r>
          <w:rPr>
            <w:rStyle w:val="Hyperlink"/>
          </w:rPr>
          <w:t>中国智能假肢市场分析与发展趋势报告（2025-2031年）</w:t>
        </w:r>
      </w:hyperlink>
      <w:r>
        <w:rPr>
          <w:rFonts w:hint="eastAsia"/>
        </w:rPr>
        <w:t>》从市场规模、需求变化及价格动态等维度，系统解析了智能假肢行业的现状与发展趋势。报告深入分析了智能假肢产业链各环节，科学预测了市场前景与技术发展方向，同时聚焦智能假肢细分市场特点及重点企业的经营表现，揭示了智能假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智能假肢行业界定</w:t>
      </w:r>
      <w:r>
        <w:rPr>
          <w:rFonts w:hint="eastAsia"/>
        </w:rPr>
        <w:br/>
      </w:r>
      <w:r>
        <w:rPr>
          <w:rFonts w:hint="eastAsia"/>
        </w:rPr>
        <w:t>　　第一节 智能假肢行业定义</w:t>
      </w:r>
      <w:r>
        <w:rPr>
          <w:rFonts w:hint="eastAsia"/>
        </w:rPr>
        <w:br/>
      </w:r>
      <w:r>
        <w:rPr>
          <w:rFonts w:hint="eastAsia"/>
        </w:rPr>
        <w:t>　　第二节 智能假肢行业特点分析</w:t>
      </w:r>
      <w:r>
        <w:rPr>
          <w:rFonts w:hint="eastAsia"/>
        </w:rPr>
        <w:br/>
      </w:r>
      <w:r>
        <w:rPr>
          <w:rFonts w:hint="eastAsia"/>
        </w:rPr>
        <w:t>　　第三节 智能假肢产业链分析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2025年世界智能假肢行业市场运行形势分析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2025年全球智能假肢行业发展概况</w:t>
      </w:r>
      <w:r>
        <w:rPr>
          <w:rFonts w:hint="eastAsia"/>
        </w:rPr>
        <w:br/>
      </w:r>
      <w:r>
        <w:rPr>
          <w:rFonts w:hint="eastAsia"/>
        </w:rPr>
        <w:t>　　第二节 世界智能假肢行业发展走势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二、全球智能假肢行业市场分布情况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三、全球智能假肢行业发展趋势分析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全球智能假肢行业重点国家和区域分析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中国智能假肢行业发展环境分析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2025年智能假肢行业技术发展现状及趋势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当前我国智能假肢技术发展现状</w:t>
      </w:r>
      <w:r>
        <w:rPr>
          <w:rFonts w:hint="eastAsia"/>
        </w:rPr>
        <w:br/>
      </w:r>
      <w:r>
        <w:rPr>
          <w:rFonts w:hint="eastAsia"/>
        </w:rPr>
        <w:t>　　第二节 中外智能假肢技术差距及产生差距的主要原因分析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提高我国智能假肢技术的对策</w:t>
      </w:r>
      <w:r>
        <w:rPr>
          <w:rFonts w:hint="eastAsia"/>
        </w:rPr>
        <w:br/>
      </w:r>
      <w:r>
        <w:rPr>
          <w:rFonts w:hint="eastAsia"/>
        </w:rPr>
        <w:t>　　第四节 我国智能假肢研发、设计发展趋势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中国智能假肢发展现状调研</w:t>
      </w:r>
      <w:r>
        <w:rPr>
          <w:rFonts w:hint="eastAsia"/>
        </w:rPr>
        <w:br/>
      </w:r>
      <w:r>
        <w:rPr>
          <w:rFonts w:hint="eastAsia"/>
        </w:rPr>
        <w:t>　　第一节 中国智能假肢市场现状分析</w:t>
      </w:r>
      <w:r>
        <w:rPr>
          <w:rFonts w:hint="eastAsia"/>
        </w:rPr>
        <w:br/>
      </w:r>
      <w:r>
        <w:rPr>
          <w:rFonts w:hint="eastAsia"/>
        </w:rPr>
        <w:t>　　第二节 中国智能假肢行业产量情况分析及预测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一、智能假肢总体产能规模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三、2020-2025年中国智能假肢产量统计</w:t>
      </w:r>
      <w:r>
        <w:rPr>
          <w:rFonts w:hint="eastAsia"/>
        </w:rPr>
        <w:br/>
      </w:r>
      <w:r>
        <w:rPr>
          <w:rFonts w:hint="eastAsia"/>
        </w:rPr>
        <w:t>　　　　二、智能假肢生产区域分布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三、2025-2031年中国智能假肢产量预测分析</w:t>
      </w:r>
      <w:r>
        <w:rPr>
          <w:rFonts w:hint="eastAsia"/>
        </w:rPr>
        <w:br/>
      </w:r>
      <w:r>
        <w:rPr>
          <w:rFonts w:hint="eastAsia"/>
        </w:rPr>
        <w:t>　　第三节 中国智能假肢市场需求分析及预测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三、2025-2031年中国智能假肢市场需求量预测分析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一、2020-2025年中国智能假肢行业进口分析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二、2020-2025年中国智能假肢行业出口分析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二、**地区智能假肢市场调研分析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三、**地区智能假肢市场调研分析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四、**地区智能假肢市场调研分析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五、**地区智能假肢市场调研分析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六、**地区智能假肢市场调研分析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智能假肢行业竞争格局分析</w:t>
      </w:r>
      <w:r>
        <w:rPr>
          <w:rFonts w:hint="eastAsia"/>
        </w:rPr>
        <w:br/>
      </w:r>
      <w:r>
        <w:rPr>
          <w:rFonts w:hint="eastAsia"/>
        </w:rPr>
        <w:t>　　第一节 智能假肢行业集中度分析</w:t>
      </w:r>
      <w:r>
        <w:rPr>
          <w:rFonts w:hint="eastAsia"/>
        </w:rPr>
        <w:br/>
      </w:r>
      <w:r>
        <w:rPr>
          <w:rFonts w:hint="eastAsia"/>
        </w:rPr>
        <w:t>　　　　一、智能假肢市场集中度分析</w:t>
      </w:r>
      <w:r>
        <w:rPr>
          <w:rFonts w:hint="eastAsia"/>
        </w:rPr>
        <w:br/>
      </w:r>
      <w:r>
        <w:rPr>
          <w:rFonts w:hint="eastAsia"/>
        </w:rPr>
        <w:t>　　　　二、智能假肢企业集中度分析</w:t>
      </w:r>
      <w:r>
        <w:rPr>
          <w:rFonts w:hint="eastAsia"/>
        </w:rPr>
        <w:br/>
      </w:r>
      <w:r>
        <w:rPr>
          <w:rFonts w:hint="eastAsia"/>
        </w:rPr>
        <w:t>　　　　三、智能假肢区域集中度分析</w:t>
      </w:r>
      <w:r>
        <w:rPr>
          <w:rFonts w:hint="eastAsia"/>
        </w:rPr>
        <w:br/>
      </w:r>
      <w:r>
        <w:rPr>
          <w:rFonts w:hint="eastAsia"/>
        </w:rPr>
        <w:t>　　第二节 智能假肢行业主要企业竞争力分析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一、2025年智能假肢行业竞争分析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二、2025年中外智能假肢产品竞争分析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三、2020-2025年我国智能假肢市场竞争分析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智能假肢行业细分产品市场调研分析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智能假肢重点企业（一）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智能假肢重点企业（二）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智能假肢重点企业（三）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智能假肢重点企业（四）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智能假肢重点企业（五）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智能假肢重点企业（六）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对我国智能假肢品牌的战略思考</w:t>
      </w:r>
      <w:r>
        <w:rPr>
          <w:rFonts w:hint="eastAsia"/>
        </w:rPr>
        <w:br/>
      </w:r>
      <w:r>
        <w:rPr>
          <w:rFonts w:hint="eastAsia"/>
        </w:rPr>
        <w:t>　　　　一、智能假肢实施品牌战略的意义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三、我国智能假肢企业的品牌战略</w:t>
      </w:r>
      <w:r>
        <w:rPr>
          <w:rFonts w:hint="eastAsia"/>
        </w:rPr>
        <w:br/>
      </w:r>
      <w:r>
        <w:rPr>
          <w:rFonts w:hint="eastAsia"/>
        </w:rPr>
        <w:t>　　　　四、智能假肢品牌战略管理的策略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2025-2031年中国智能假肢行业前景与风险预测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2025年中国智能假肢市场前景分析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2025-2031年中国智能假肢发展趋势预测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2025-2031年中国智能假肢行业投资特性分析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一、2025-2031年中国智能假肢行业进入壁垒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二、2025-2031年中国智能假肢行业盈利模式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三、2025-2031年中国智能假肢行业盈利因素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一、2025-2031年中国智能假肢细分市场投资机会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二、2025-2031年中国智能假肢行业区域市场投资潜力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一、2025-2031年中国智能假肢行业市场竞争风险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二、2025-2031年中国智能假肢行业技术风险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三、2025-2031年中国智能假肢行业政策风险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四、2025-2031年中国智能假肢行业进入退出风险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智能假肢行业研究结论</w:t>
      </w:r>
      <w:r>
        <w:rPr>
          <w:rFonts w:hint="eastAsia"/>
        </w:rPr>
        <w:br/>
      </w:r>
      <w:r>
        <w:rPr>
          <w:rFonts w:hint="eastAsia"/>
        </w:rPr>
        <w:t>　　第二节 智能假肢行业投资价值评估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中:智:林:－智能假肢行业投资建议</w:t>
      </w:r>
      <w:r>
        <w:rPr>
          <w:rFonts w:hint="eastAsia"/>
        </w:rPr>
        <w:br/>
      </w:r>
      <w:r>
        <w:rPr>
          <w:rFonts w:hint="eastAsia"/>
        </w:rPr>
        <w:t>　　　　一、智能假肢行业投资策略建议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二、智能假肢行业投资方向建议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三、智能假肢行业投资方式建议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智能假肢行业历程</w:t>
      </w:r>
      <w:r>
        <w:rPr>
          <w:rFonts w:hint="eastAsia"/>
        </w:rPr>
        <w:br/>
      </w:r>
      <w:r>
        <w:rPr>
          <w:rFonts w:hint="eastAsia"/>
        </w:rPr>
        <w:t>　　图表 智能假肢行业生命周期</w:t>
      </w:r>
      <w:r>
        <w:rPr>
          <w:rFonts w:hint="eastAsia"/>
        </w:rPr>
        <w:br/>
      </w:r>
      <w:r>
        <w:rPr>
          <w:rFonts w:hint="eastAsia"/>
        </w:rPr>
        <w:t>　　图表 智能假肢行业产业链分析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2020-2025年智能假肢行业市场容量分析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2020-2025年中国智能假肢市场需求量及增速统计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2025年中国智能假肢行业需求领域分布格局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2020-2025年中国智能假肢进口数量分析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2020-2025年中国智能假肢进口金额分析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2020-2025年中国智能假肢出口数量分析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2020-2025年中国智能假肢出口金额分析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2025年中国智能假肢进口国家及地区分析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2025年中国智能假肢出口国家及地区分析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2020-2025年中国智能假肢行业企业平均规模情况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**地区智能假肢行业市场需求情况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智能假肢企业信息</w:t>
      </w:r>
      <w:r>
        <w:rPr>
          <w:rFonts w:hint="eastAsia"/>
        </w:rPr>
        <w:br/>
      </w:r>
      <w:r>
        <w:rPr>
          <w:rFonts w:hint="eastAsia"/>
        </w:rPr>
        <w:t>　　图表 智能假肢企业经营情况分析</w:t>
      </w:r>
      <w:r>
        <w:rPr>
          <w:rFonts w:hint="eastAsia"/>
        </w:rPr>
        <w:br/>
      </w:r>
      <w:r>
        <w:rPr>
          <w:rFonts w:hint="eastAsia"/>
        </w:rPr>
        <w:t>　　图表 智能假肢重点企业（三）主要经济指标情况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2025-2031年中国智能假肢行业产能预测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2025-2031年中国智能假肢行业产量预测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2025-2031年中国智能假肢市场需求量预测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2025-2031年中国智能假肢行业供需平衡预测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2025-2031年中国智能假肢行业市场容量预测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2025-2031年中国智能假肢行业市场规模预测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2025-2031年中国智能假肢市场前景分析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2025-2031年中国智能假肢发展趋势预测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18ca634ef44dc" w:history="1">
        <w:r>
          <w:rPr>
            <w:rStyle w:val="Hyperlink"/>
          </w:rPr>
          <w:t>中国智能假肢市场分析与发展趋势报告（2025-2031年）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18ca634ef44dc" w:history="1">
        <w:r>
          <w:rPr>
            <w:rStyle w:val="Hyperlink"/>
          </w:rPr>
          <w:t>https://www.20087.com/9/20/ZhiNengJiaZhiDeQianJingQuShi.html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热点：世界上最先进的假肢、智能假肢腿价格多少、智能假肢腿有什么功能、智能假肢手、人工骨再造手指、智能假肢需要多少钱、人工智能假肢的原理、智能假肢技术、电动假肢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1900fed6f418f" w:history="1">
      <w:r>
        <w:rPr>
          <w:rStyle w:val="Hyperlink"/>
        </w:rPr>
        <w:t>中国智能假肢市场分析与发展趋势报告（2025-2031年）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NengJiaZhiDeQianJingQuShi.html" TargetMode="External" Id="Rcac18ca634e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NengJiaZhiDeQianJingQuShi.html" TargetMode="External" Id="R47f1900fed6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2024-08-25T04:56:00Z</dcterms:created>
  <dcterms:modified xsi:type="dcterms:W3CDTF">2024-08-25T05:56:00Z</dcterms:modified>
  <dc:subject>中国智能假肢市场分析与发展趋势报告（2025-2031年）</dc:subject>
  <dc:title>中国智能假肢市场分析与发展趋势报告（2025-2031年）</dc:title>
  <cp:keywords>中国智能假肢市场分析与发展趋势报告（2025-2031年）</cp:keywords>
  <dc:description>中国智能假肢市场分析与发展趋势报告（2025-2031年）</dc:description>
</cp:coreProperties>
</file>