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27eb4e1f648d0" w:history="1">
              <w:r>
                <w:rPr>
                  <w:rStyle w:val="Hyperlink"/>
                </w:rPr>
                <w:t>2024年中国氯雷他定行业深度研究分析及发展前景预测报告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27eb4e1f648d0" w:history="1">
              <w:r>
                <w:rPr>
                  <w:rStyle w:val="Hyperlink"/>
                </w:rPr>
                <w:t>2024年中国氯雷他定行业深度研究分析及发展前景预测报告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27eb4e1f648d0" w:history="1">
                <w:r>
                  <w:rPr>
                    <w:rStyle w:val="Hyperlink"/>
                  </w:rPr>
                  <w:t>https://www.20087.com/9/60/LvLeiTaDingFaZhanQuShiYuCeBaoGao.html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雷他定是一种长效抗组胺药，用于治疗过敏性鼻炎和慢性荨麻疹等症状。近年来，随着人们对生活质量要求的提高和对过敏性疾病认知的加深，氯雷他定的市场需求持续增长。在中国市场，氯雷他定已进入国家医保目录，提高了药品的可及性。同时，仿制药的大量上市促进了市场竞争，降低了药品价格，使得更多患者能够负担得起治疗。</w:t>
      </w:r>
      <w:r>
        <w:rPr>
          <w:rFonts w:hint="eastAsia"/>
        </w:rPr>
        <w:br/>
      </w:r>
      <w:r>
        <w:rPr>
          <w:rFonts w:hint="eastAsia"/>
        </w:rPr>
        <w:t>　　未来，氯雷他定的发展将更加注重药物的创新和差异化。一方面，药物研发将探索更有效的给药途径和剂型，如长效缓释制剂，以提高患者依从性和治疗效果。另一方面，随着个性化医疗的兴起，针对不同人群和过敏原特异性的氯雷他定产品可能会出现，以满足特定患者群体的需求。此外，随着新药审批速度加快，氯雷他定可能面临更多同类药物的竞争，因此，提高药物的疗效和安全性，以及强化品牌效应，将是企业的重要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27eb4e1f648d0" w:history="1">
        <w:r>
          <w:rPr>
            <w:rStyle w:val="Hyperlink"/>
          </w:rPr>
          <w:t>2024年中国氯雷他定行业深度研究分析及发展前景预测报告</w:t>
        </w:r>
      </w:hyperlink>
      <w:r>
        <w:rPr>
          <w:rFonts w:hint="eastAsia"/>
        </w:rPr>
        <w:t>》是根据公司多年来对氯雷他定产品的研究，结合氯雷他定产品历年供需关系变化规律，对我国氯雷他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氯雷他定产业概述</w:t>
      </w:r>
      <w:r>
        <w:rPr>
          <w:rFonts w:hint="eastAsia"/>
        </w:rPr>
        <w:br/>
      </w:r>
      <w:r>
        <w:rPr>
          <w:rFonts w:hint="eastAsia"/>
        </w:rPr>
        <w:t>　　第一节 氯雷他定产业定义</w:t>
      </w:r>
      <w:r>
        <w:rPr>
          <w:rFonts w:hint="eastAsia"/>
        </w:rPr>
        <w:br/>
      </w:r>
      <w:r>
        <w:rPr>
          <w:rFonts w:hint="eastAsia"/>
        </w:rPr>
        <w:t>　　第二节 氯雷他定产业发展历程</w:t>
      </w:r>
      <w:r>
        <w:rPr>
          <w:rFonts w:hint="eastAsia"/>
        </w:rPr>
        <w:br/>
      </w:r>
      <w:r>
        <w:rPr>
          <w:rFonts w:hint="eastAsia"/>
        </w:rPr>
        <w:t>　　第三节 氯雷他定分类情况</w:t>
      </w:r>
      <w:r>
        <w:rPr>
          <w:rFonts w:hint="eastAsia"/>
        </w:rPr>
        <w:br/>
      </w:r>
      <w:r>
        <w:rPr>
          <w:rFonts w:hint="eastAsia"/>
        </w:rPr>
        <w:t>　　第四节 氯雷他定产业链分析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2023-2024年氯雷他定行业发展环境分析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我国氯雷他定行业政策环境分析</w:t>
      </w:r>
      <w:r>
        <w:rPr>
          <w:rFonts w:hint="eastAsia"/>
        </w:rPr>
        <w:br/>
      </w:r>
      <w:r>
        <w:rPr>
          <w:rFonts w:hint="eastAsia"/>
        </w:rPr>
        <w:t>　　　　一、氯雷他定产业政策分析</w:t>
      </w:r>
      <w:r>
        <w:rPr>
          <w:rFonts w:hint="eastAsia"/>
        </w:rPr>
        <w:br/>
      </w:r>
      <w:r>
        <w:rPr>
          <w:rFonts w:hint="eastAsia"/>
        </w:rPr>
        <w:t>　　　　二、相关氯雷他定产业政策影响分析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我国氯雷他定行业技术环境分析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一、我国氯雷他定技术发展概况</w:t>
      </w:r>
      <w:r>
        <w:rPr>
          <w:rFonts w:hint="eastAsia"/>
        </w:rPr>
        <w:br/>
      </w:r>
      <w:r>
        <w:rPr>
          <w:rFonts w:hint="eastAsia"/>
        </w:rPr>
        <w:t>　　　　二、我国氯雷他定行业技术发展趋势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中国氯雷他定市场供需分析预测</w:t>
      </w:r>
      <w:r>
        <w:rPr>
          <w:rFonts w:hint="eastAsia"/>
        </w:rPr>
        <w:br/>
      </w:r>
      <w:r>
        <w:rPr>
          <w:rFonts w:hint="eastAsia"/>
        </w:rPr>
        <w:t>　　第一节 氯雷他定市场现状分析及预测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一、2019-2024年我国氯雷他定市场规模分析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二、2024-2030年我国氯雷他定市场规模预测</w:t>
      </w:r>
      <w:r>
        <w:rPr>
          <w:rFonts w:hint="eastAsia"/>
        </w:rPr>
        <w:br/>
      </w:r>
      <w:r>
        <w:rPr>
          <w:rFonts w:hint="eastAsia"/>
        </w:rPr>
        <w:t>　　第二节 氯雷他定行业供给分析及预测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一、2019-2024年我国氯雷他定市场供给分析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二、2024年我国氯雷他定市场供给特点分析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三、2024-2030年我国氯雷他定市场供给预测</w:t>
      </w:r>
      <w:r>
        <w:rPr>
          <w:rFonts w:hint="eastAsia"/>
        </w:rPr>
        <w:br/>
      </w:r>
      <w:r>
        <w:rPr>
          <w:rFonts w:hint="eastAsia"/>
        </w:rPr>
        <w:t>　　第三节 氯雷他定市场需求分析及预测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一、2019-2024年我国氯雷他定市场需求分析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二、2024年我国氯雷他定市场需求特点分析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三、2024-2030年我国氯雷他定市场需求预测</w:t>
      </w:r>
      <w:r>
        <w:rPr>
          <w:rFonts w:hint="eastAsia"/>
        </w:rPr>
        <w:br/>
      </w:r>
      <w:r>
        <w:rPr>
          <w:rFonts w:hint="eastAsia"/>
        </w:rPr>
        <w:t>　　第四节 氯雷他定行业进出口情况分析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一、2019-2024年我国氯雷他定进出口情况分析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二、2024年我国氯雷他定行业进出口特点分析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三、2024-2030年我国氯雷他定进出口情况预测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中国氯雷他定市场价格未来趋势分析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2019-2024年我国氯雷他定市场价格回顾分析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当前国内氯雷他定产品市场价格及评述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国内氯雷他定产品价格影响因素分析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2024-2030年我国氯雷他定市场价格趋势预测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氯雷他定行业细分市场调研分析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氯雷他定行业细分（一）市场调研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氯雷他定行业细分（二）市场调研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氯雷他定行业上、下游产业分析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氯雷他定产业链分析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二、氯雷他定产业链模型分析</w:t>
      </w:r>
      <w:r>
        <w:rPr>
          <w:rFonts w:hint="eastAsia"/>
        </w:rPr>
        <w:br/>
      </w:r>
      <w:r>
        <w:rPr>
          <w:rFonts w:hint="eastAsia"/>
        </w:rPr>
        <w:t>　　第二节 氯雷他定上游行业发展状况分析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氯雷他定下游产业发展状况分析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中国氯雷他定行业重点区域发展分析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一、中国氯雷他定行业重点区域市场结构变化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二、中国氯雷他定行业重点区域（一）发展分析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三、中国氯雷他定行业重点区域（二）发展分析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四、中国氯雷他定行业重点区域（三）发展分析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五、中国氯雷他定行业重点区域（四）发展分析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六、中国氯雷他定行业重点区域（五）发展分析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近几年氯雷他定行业重点企业发展分析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氯雷他定企业（一）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二、氯雷他定企业经营情况分析</w:t>
      </w:r>
      <w:r>
        <w:rPr>
          <w:rFonts w:hint="eastAsia"/>
        </w:rPr>
        <w:br/>
      </w:r>
      <w:r>
        <w:rPr>
          <w:rFonts w:hint="eastAsia"/>
        </w:rPr>
        <w:t>　　　　三、氯雷他定企业发展规划及前景展望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氯雷他定企业（二）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二、氯雷他定企业经营情况分析</w:t>
      </w:r>
      <w:r>
        <w:rPr>
          <w:rFonts w:hint="eastAsia"/>
        </w:rPr>
        <w:br/>
      </w:r>
      <w:r>
        <w:rPr>
          <w:rFonts w:hint="eastAsia"/>
        </w:rPr>
        <w:t>　　　　三、氯雷他定企业发展规划及前景展望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氯雷他定企业（三）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二、氯雷他定企业经营情况分析</w:t>
      </w:r>
      <w:r>
        <w:rPr>
          <w:rFonts w:hint="eastAsia"/>
        </w:rPr>
        <w:br/>
      </w:r>
      <w:r>
        <w:rPr>
          <w:rFonts w:hint="eastAsia"/>
        </w:rPr>
        <w:t>　　　　三、氯雷他定企业发展规划及前景展望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氯雷他定企业（四）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二、氯雷他定企业经营情况分析</w:t>
      </w:r>
      <w:r>
        <w:rPr>
          <w:rFonts w:hint="eastAsia"/>
        </w:rPr>
        <w:br/>
      </w:r>
      <w:r>
        <w:rPr>
          <w:rFonts w:hint="eastAsia"/>
        </w:rPr>
        <w:t>　　　　三、氯雷他定企业发展规划及前景展望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氯雷他定企业（五）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二、氯雷他定企业经营情况分析</w:t>
      </w:r>
      <w:r>
        <w:rPr>
          <w:rFonts w:hint="eastAsia"/>
        </w:rPr>
        <w:br/>
      </w:r>
      <w:r>
        <w:rPr>
          <w:rFonts w:hint="eastAsia"/>
        </w:rPr>
        <w:t>　　　　三、氯雷他定企业发展规划及前景展望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2019-2024年中国氯雷他定行业总体发展状况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中国氯雷他定行业规模情况分析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中国氯雷他定行业财务能力分析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氯雷他定行业竞争格局分析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2019-2024年中国氯雷他定行业集中度分析</w:t>
      </w:r>
      <w:r>
        <w:rPr>
          <w:rFonts w:hint="eastAsia"/>
        </w:rPr>
        <w:br/>
      </w:r>
      <w:r>
        <w:rPr>
          <w:rFonts w:hint="eastAsia"/>
        </w:rPr>
        <w:t>　　第二节 氯雷他定行业SWOT分析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2024-2030年中国氯雷他定行业竞争格局预测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2024-2030年氯雷他定行业发展趋势及投资风险分析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当前氯雷他定行业存在的问题</w:t>
      </w:r>
      <w:r>
        <w:rPr>
          <w:rFonts w:hint="eastAsia"/>
        </w:rPr>
        <w:br/>
      </w:r>
      <w:r>
        <w:rPr>
          <w:rFonts w:hint="eastAsia"/>
        </w:rPr>
        <w:t>　　第二节 氯雷他定未来发展预测分析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一、中国氯雷他定发展方向分析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二、2024-2030年中国氯雷他定行业发展规模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三、2024-2030年中国氯雷他定行业发展趋势预测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2024-2030年中国氯雷他定行业投资风险分析</w:t>
      </w:r>
      <w:r>
        <w:rPr>
          <w:rFonts w:hint="eastAsia"/>
        </w:rPr>
        <w:br/>
      </w:r>
      <w:r>
        <w:rPr>
          <w:rFonts w:hint="eastAsia"/>
        </w:rPr>
        <w:t>　　　　一、氯雷他定市场竞争风险</w:t>
      </w:r>
      <w:r>
        <w:rPr>
          <w:rFonts w:hint="eastAsia"/>
        </w:rPr>
        <w:br/>
      </w:r>
      <w:r>
        <w:rPr>
          <w:rFonts w:hint="eastAsia"/>
        </w:rPr>
        <w:t>　　　　二、氯雷他定原材料压力风险分析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三、氯雷他定技术风险分析</w:t>
      </w:r>
      <w:r>
        <w:rPr>
          <w:rFonts w:hint="eastAsia"/>
        </w:rPr>
        <w:br/>
      </w:r>
      <w:r>
        <w:rPr>
          <w:rFonts w:hint="eastAsia"/>
        </w:rPr>
        <w:t>　　　　四、氯雷他定政策和体制风险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氯雷他定行业投资情况与发展前景分析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2023-2024年氯雷他定行业投资情况分析</w:t>
      </w:r>
      <w:r>
        <w:rPr>
          <w:rFonts w:hint="eastAsia"/>
        </w:rPr>
        <w:br/>
      </w:r>
      <w:r>
        <w:rPr>
          <w:rFonts w:hint="eastAsia"/>
        </w:rPr>
        <w:t>　　　　一、氯雷他定总体投资结构</w:t>
      </w:r>
      <w:r>
        <w:rPr>
          <w:rFonts w:hint="eastAsia"/>
        </w:rPr>
        <w:br/>
      </w:r>
      <w:r>
        <w:rPr>
          <w:rFonts w:hint="eastAsia"/>
        </w:rPr>
        <w:t>　　　　二、氯雷他定投资规模情况</w:t>
      </w:r>
      <w:r>
        <w:rPr>
          <w:rFonts w:hint="eastAsia"/>
        </w:rPr>
        <w:br/>
      </w:r>
      <w:r>
        <w:rPr>
          <w:rFonts w:hint="eastAsia"/>
        </w:rPr>
        <w:t>　　　　三、氯雷他定投资增速情况</w:t>
      </w:r>
      <w:r>
        <w:rPr>
          <w:rFonts w:hint="eastAsia"/>
        </w:rPr>
        <w:br/>
      </w:r>
      <w:r>
        <w:rPr>
          <w:rFonts w:hint="eastAsia"/>
        </w:rPr>
        <w:t>　　　　四、氯雷他定分地区投资分析</w:t>
      </w:r>
      <w:r>
        <w:rPr>
          <w:rFonts w:hint="eastAsia"/>
        </w:rPr>
        <w:br/>
      </w:r>
      <w:r>
        <w:rPr>
          <w:rFonts w:hint="eastAsia"/>
        </w:rPr>
        <w:t>　　第二节 氯雷他定行业投资机会分析</w:t>
      </w:r>
      <w:r>
        <w:rPr>
          <w:rFonts w:hint="eastAsia"/>
        </w:rPr>
        <w:br/>
      </w:r>
      <w:r>
        <w:rPr>
          <w:rFonts w:hint="eastAsia"/>
        </w:rPr>
        <w:t>　　　　一、氯雷他定投资项目分析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二、可以投资的氯雷他定模式</w:t>
      </w:r>
      <w:r>
        <w:rPr>
          <w:rFonts w:hint="eastAsia"/>
        </w:rPr>
        <w:br/>
      </w:r>
      <w:r>
        <w:rPr>
          <w:rFonts w:hint="eastAsia"/>
        </w:rPr>
        <w:t>　　　　三、2024年氯雷他定投资机会</w:t>
      </w:r>
      <w:r>
        <w:rPr>
          <w:rFonts w:hint="eastAsia"/>
        </w:rPr>
        <w:br/>
      </w:r>
      <w:r>
        <w:rPr>
          <w:rFonts w:hint="eastAsia"/>
        </w:rPr>
        <w:t>　　　　四、2024年氯雷他定投资新方向</w:t>
      </w:r>
      <w:r>
        <w:rPr>
          <w:rFonts w:hint="eastAsia"/>
        </w:rPr>
        <w:br/>
      </w:r>
      <w:r>
        <w:rPr>
          <w:rFonts w:hint="eastAsia"/>
        </w:rPr>
        <w:t>　　第三节 中:智林:：氯雷他定行业发展前景分析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一、2024年氯雷他定市场的发展前景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二、2024年氯雷他定市场面临的发展商机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氯雷他定行业研究观点及建议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氯雷他定行业历程</w:t>
      </w:r>
      <w:r>
        <w:rPr>
          <w:rFonts w:hint="eastAsia"/>
        </w:rPr>
        <w:br/>
      </w:r>
      <w:r>
        <w:rPr>
          <w:rFonts w:hint="eastAsia"/>
        </w:rPr>
        <w:t>　　图表 氯雷他定行业生命周期</w:t>
      </w:r>
      <w:r>
        <w:rPr>
          <w:rFonts w:hint="eastAsia"/>
        </w:rPr>
        <w:br/>
      </w:r>
      <w:r>
        <w:rPr>
          <w:rFonts w:hint="eastAsia"/>
        </w:rPr>
        <w:t>　　图表 氯雷他定行业产业链分析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2019-2023年氯雷他定行业市场容量分析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2019-2023年中国氯雷他定市场需求量及增速统计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2023年中国氯雷他定行业需求领域分布格局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2019-2023年中国氯雷他定进口数量分析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2019-2023年中国氯雷他定进口金额分析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2019-2023年中国氯雷他定出口数量分析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2019-2023年中国氯雷他定出口金额分析</w:t>
      </w:r>
      <w:r>
        <w:rPr>
          <w:rFonts w:hint="eastAsia"/>
        </w:rPr>
        <w:br/>
      </w:r>
      <w:r>
        <w:rPr>
          <w:rFonts w:hint="eastAsia"/>
        </w:rPr>
        <w:t>　　图表 2023年中国氯雷他定进口国家及地区分析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2023年中国氯雷他定出口国家及地区分析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2019-2023年中国氯雷他定行业企业平均规模情况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氯雷他定重点企业（一）基本信息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氯雷他定重点企业（一）经营情况分析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氯雷他定重点企业（一）主要经济指标情况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氯雷他定重点企业（二）经营情况分析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氯雷他定重点企业（二）主要经济指标情况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氯雷他定重点企业（三）经营情况分析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氯雷他定重点企业（三）主要经济指标情况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2024-2030年中国氯雷他定行业产能预测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2024-2030年中国氯雷他定行业产量预测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2024-2030年中国氯雷他定市场需求量预测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2024-2030年中国氯雷他定行业供需平衡预测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2024-2030年中国氯雷他定行业市场容量预测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2024-2030年中国氯雷他定行业市场规模预测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2024年中国氯雷他定市场前景分析</w:t>
      </w:r>
      <w:r>
        <w:rPr>
          <w:rFonts w:hint="eastAsia"/>
        </w:rPr>
        <w:br/>
      </w:r>
      <w:r>
        <w:rPr>
          <w:rFonts w:hint="eastAsia"/>
        </w:rPr>
        <w:t>　　图表 2024年中国氯雷他定发展趋势预测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27eb4e1f648d0" w:history="1">
        <w:r>
          <w:rPr>
            <w:rStyle w:val="Hyperlink"/>
          </w:rPr>
          <w:t>2024年中国氯雷他定行业深度研究分析及发展前景预测报告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27eb4e1f648d0" w:history="1">
        <w:r>
          <w:rPr>
            <w:rStyle w:val="Hyperlink"/>
          </w:rPr>
          <w:t>https://www.20087.com/9/60/LvLeiTaDingFaZhanQuShiYuCeBaoGao.html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064385e844da8" w:history="1">
      <w:r>
        <w:rPr>
          <w:rStyle w:val="Hyperlink"/>
        </w:rPr>
        <w:t>2024年中国氯雷他定行业深度研究分析及发展前景预测报告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vLeiTaDingFaZhanQuShiYuCeBaoGao.html" TargetMode="External" Id="R08f27eb4e1f6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vLeiTaDingFaZhanQuShiYuCeBaoGao.html" TargetMode="External" Id="R83d064385e8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2024-02-05T00:27:00Z</dcterms:created>
  <dcterms:modified xsi:type="dcterms:W3CDTF">2024-02-05T01:27:00Z</dcterms:modified>
  <dc:subject>2024年中国氯雷他定行业深度研究分析及发展前景预测报告</dc:subject>
  <dc:title>2024年中国氯雷他定行业深度研究分析及发展前景预测报告</dc:title>
  <cp:keywords>2024年中国氯雷他定行业深度研究分析及发展前景预测报告</cp:keywords>
  <dc:description>2024年中国氯雷他定行业深度研究分析及发展前景预测报告</dc:description>
</cp:coreProperties>
</file>