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4b3b039f479f" w:history="1">
              <w:r>
                <w:rPr>
                  <w:rStyle w:val="Hyperlink"/>
                </w:rPr>
                <w:t>2025-2031年中国痔疮用药市场全面调研与发展趋势分析报告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4b3b039f479f" w:history="1">
              <w:r>
                <w:rPr>
                  <w:rStyle w:val="Hyperlink"/>
                </w:rPr>
                <w:t>2025-2031年中国痔疮用药市场全面调研与发展趋势分析报告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24b3b039f479f" w:history="1">
                <w:r>
                  <w:rPr>
                    <w:rStyle w:val="Hyperlink"/>
                  </w:rPr>
                  <w:t>https://www.20087.com/9/50/ZhiChuangYongYaoWeiLaiFaZhanQuSh.html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用药市场包括口服药物、局部药膏、栓剂和洗剂等多种类型，用于缓解痔疮症状和促进愈合。近年来，随着人们生活方式的改变和饮食习惯的西化，痔疮发病率有所上升，推动了痔疮用药市场的发展。同时，消费者对非处方药的接受度提高，使得痔疮用药更加容易获得，促进了市场增长。</w:t>
      </w:r>
      <w:r>
        <w:rPr>
          <w:rFonts w:hint="eastAsia"/>
        </w:rPr>
        <w:br/>
      </w:r>
      <w:r>
        <w:rPr>
          <w:rFonts w:hint="eastAsia"/>
        </w:rPr>
        <w:t>　　未来，痔疮用药行业将更加注重天然成分和个性化治疗。一方面，通过研究植物提取物和传统草药，开发更安全、更有效的痔疮治疗药物，减少化学成分的副作用。另一方面，随着精准医疗的发展，痔疮用药将根据患者的具体病情和体质，提供更加个性化的治疗方案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24b3b039f479f" w:history="1">
        <w:r>
          <w:rPr>
            <w:rStyle w:val="Hyperlink"/>
          </w:rPr>
          <w:t>2025-2031年中国痔疮用药市场全面调研与发展趋势分析报告</w:t>
        </w:r>
      </w:hyperlink>
      <w:r>
        <w:rPr>
          <w:rFonts w:hint="eastAsia"/>
        </w:rPr>
        <w:t>》系统分析了我国痔疮用药行业的市场规模、市场需求及价格动态，深入探讨了痔疮用药产业链结构与发展特点。报告对痔疮用药细分市场进行了详细剖析，基于科学数据预测了市场前景及未来发展趋势，同时聚焦痔疮用药重点企业，评估了品牌影响力、市场竞争力及行业集中度变化。通过专业分析与客观洞察，报告为投资者、产业链相关企业及政府决策部门提供了重要参考，是把握痔疮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痔疮用药行业概述</w:t>
      </w:r>
      <w:r>
        <w:rPr>
          <w:rFonts w:hint="eastAsia"/>
        </w:rPr>
        <w:br/>
      </w:r>
      <w:r>
        <w:rPr>
          <w:rFonts w:hint="eastAsia"/>
        </w:rPr>
        <w:t>　　1.1 痔疮用药行业定义及分类</w:t>
      </w:r>
      <w:r>
        <w:rPr>
          <w:rFonts w:hint="eastAsia"/>
        </w:rPr>
        <w:br/>
      </w:r>
      <w:r>
        <w:rPr>
          <w:rFonts w:hint="eastAsia"/>
        </w:rPr>
        <w:t>　　　　1.1.1 痔疮用药行业定义</w:t>
      </w:r>
      <w:r>
        <w:rPr>
          <w:rFonts w:hint="eastAsia"/>
        </w:rPr>
        <w:br/>
      </w:r>
      <w:r>
        <w:rPr>
          <w:rFonts w:hint="eastAsia"/>
        </w:rPr>
        <w:t>　　　　1.1.2 痔疮用药相关分类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痔疮用药行业报告范围界定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痔疮用药行业报告分析体系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国际痔疮用药市场规模分析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国际痔疮用药竞争格局分析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国际痔疮用药药企研发进展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国际痔疮用药市场发展趋势</w:t>
      </w:r>
      <w:r>
        <w:rPr>
          <w:rFonts w:hint="eastAsia"/>
        </w:rPr>
        <w:br/>
      </w:r>
      <w:r>
        <w:rPr>
          <w:rFonts w:hint="eastAsia"/>
        </w:rPr>
        <w:t>　　2.2 国内痔疮用药行业市场发展现状与趋势分析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国内痔疮用药市场规模分析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（1）国内痔疮用药总体市场规模</w:t>
      </w:r>
      <w:r>
        <w:rPr>
          <w:rFonts w:hint="eastAsia"/>
        </w:rPr>
        <w:br/>
      </w:r>
      <w:r>
        <w:rPr>
          <w:rFonts w:hint="eastAsia"/>
        </w:rPr>
        <w:t>　　　　（2）痔疮用药重点医院用药规模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国内市场份额前10位痔疮用药产品市场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（1）市场份额前10位痔疮用药种类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（2）市场份额前10位痔疮用药市场规模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（3）市场份额前10位痔疮用药市场集中度变化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国内痔疮用药主要厂家分析</w:t>
      </w:r>
      <w:r>
        <w:rPr>
          <w:rFonts w:hint="eastAsia"/>
        </w:rPr>
        <w:br/>
      </w:r>
      <w:r>
        <w:rPr>
          <w:rFonts w:hint="eastAsia"/>
        </w:rPr>
        <w:t>　　　　（1）痔疮用药主要厂家市场销售规模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（2）痔疮用药主要厂家市场销售份额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国内痔疮用药区域市场竞争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国内痔疮用药市场发展趋势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痔疮用药行业主要产品市场现状与趋势分析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痔疮用药行业主要产品结构特征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痔疮用药行业产品结构特征分析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痔疮用药行业产品市场发展概况</w:t>
      </w:r>
      <w:r>
        <w:rPr>
          <w:rFonts w:hint="eastAsia"/>
        </w:rPr>
        <w:br/>
      </w:r>
      <w:r>
        <w:rPr>
          <w:rFonts w:hint="eastAsia"/>
        </w:rPr>
        <w:t>　　3.2 迈之灵片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草木犀流浸液片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威利坦缓释片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普济痔疮栓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肤痔清软膏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麝香痔疮膏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马栗种子提取物片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麝香痔疮栓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芍倍注射液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化痔栓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痔疮用药行业领先企业分析</w:t>
      </w:r>
      <w:r>
        <w:rPr>
          <w:rFonts w:hint="eastAsia"/>
        </w:rPr>
        <w:br/>
      </w:r>
      <w:r>
        <w:rPr>
          <w:rFonts w:hint="eastAsia"/>
        </w:rPr>
        <w:t>　　4.1 痔疮用药领先企业发展概况</w:t>
      </w:r>
      <w:r>
        <w:rPr>
          <w:rFonts w:hint="eastAsia"/>
        </w:rPr>
        <w:br/>
      </w:r>
      <w:r>
        <w:rPr>
          <w:rFonts w:hint="eastAsia"/>
        </w:rPr>
        <w:t>　　4.2 痔疮用药领先企业个案分析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德国礼达大药厂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日本生晃荣养药品株式会社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德国威玛舒培博士大药厂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山东新时代药业有限公司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武汉马应龙药业集团股份有限公司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贵州绿太阳制药有限公司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河南和力达（信阳）药业有限责任公司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山东烟台荣昌制药有限公司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江西瑞金三九药业有限公司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1：痔疮用药行业报告分析体系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2：2025-2031年全球痔疮用药市场规模分析（单位：亿美元，%）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3：2025-2031年中国痔疮用药市场规模分析（单位：亿元，%）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4：2025-2031年中国痔疮用药样本医院市场规模及增速（单位：万元，%）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5：2025-2031年市场份额前10位痔疮用药种类及市场份额（单位：%）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6：2025-2031年市场份额前10位痔疮用药市场规模及增长（单位：万元，%）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7：2025-2031年市场份额前10位痔疮用药市场集中度变化（单位：%）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8：2025-2031年市场份额前10位痔疮用药生产厂家市场销售规模（单位：万元，%）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9：2025-2031年市场份额前10位痔疮用药生产企业市场比重变化（单位：%）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10：2025-2031年国内痔疮用药主要厂家市场销售份额（单位：%）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4b3b039f479f" w:history="1">
        <w:r>
          <w:rPr>
            <w:rStyle w:val="Hyperlink"/>
          </w:rPr>
          <w:t>2025-2031年中国痔疮用药市场全面调研与发展趋势分析报告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24b3b039f479f" w:history="1">
        <w:r>
          <w:rPr>
            <w:rStyle w:val="Hyperlink"/>
          </w:rPr>
          <w:t>https://www.20087.com/9/50/ZhiChuangYongYaoWeiLaiFaZhanQuSh.html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热点：十大痔疮药排名、痔疮用药能治好吗、红霉素软膏治好了痔疮、痔疮用药肉球能消失吗、怎样判断自己得了痔疮、痔疮用药几天能好、痔疮会自己消下去吗、痔疮用药膏能涂好吗、痔疮手术9000报销多少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a320cbaf04816" w:history="1">
      <w:r>
        <w:rPr>
          <w:rStyle w:val="Hyperlink"/>
        </w:rPr>
        <w:t>2025-2031年中国痔疮用药市场全面调研与发展趋势分析报告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ChuangYongYaoWeiLaiFaZhanQuSh.html" TargetMode="External" Id="Rc0624b3b039f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ChuangYongYaoWeiLaiFaZhanQuSh.html" TargetMode="External" Id="R2e6a320cbaf0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2025-01-11T06:33:00Z</dcterms:created>
  <dcterms:modified xsi:type="dcterms:W3CDTF">2025-01-11T07:33:00Z</dcterms:modified>
  <dc:subject>2025-2031年中国痔疮用药市场全面调研与发展趋势分析报告</dc:subject>
  <dc:title>2025-2031年中国痔疮用药市场全面调研与发展趋势分析报告</dc:title>
  <cp:keywords>2025-2031年中国痔疮用药市场全面调研与发展趋势分析报告</cp:keywords>
  <dc:description>2025-2031年中国痔疮用药市场全面调研与发展趋势分析报告</dc:description>
</cp:coreProperties>
</file>