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f64cf37a741f4" w:history="1">
              <w:r>
                <w:rPr>
                  <w:rStyle w:val="Hyperlink"/>
                </w:rPr>
                <w:t>中国鹿茸行业现状调研分析及市场前景预测报告（2024年版）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f64cf37a741f4" w:history="1">
              <w:r>
                <w:rPr>
                  <w:rStyle w:val="Hyperlink"/>
                </w:rPr>
                <w:t>中国鹿茸行业现状调研分析及市场前景预测报告（2024年版）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f64cf37a741f4" w:history="1">
                <w:r>
                  <w:rPr>
                    <w:rStyle w:val="Hyperlink"/>
                  </w:rPr>
                  <w:t>https://www.20087.com/M_YiLiaoBaoJian/09/LuRongWeiLaiFaZhanQuShi.html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是传统中药材，近年来在保健食品和高端礼品市场中占有一定份额。随着消费者对天然保健品需求的增加，鹿茸因其滋补和增强免疫力的功效而受到追捧。同时，养殖技术的改进和鹿茸加工技术的提升，保证了鹿茸的质量和供应稳定性。</w:t>
      </w:r>
      <w:r>
        <w:rPr>
          <w:rFonts w:hint="eastAsia"/>
        </w:rPr>
        <w:br/>
      </w:r>
      <w:r>
        <w:rPr>
          <w:rFonts w:hint="eastAsia"/>
        </w:rPr>
        <w:t>　　未来，鹿茸市场将更加注重产品创新和品牌建设。通过科研投入，开发鹿茸的更多健康益处，如抗衰老和促进睡眠，将吸引更广泛的消费者群体。同时，强化品牌故事和文化内涵，结合高端包装和营销策略，将进一步提升鹿茸作为高端礼品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f64cf37a741f4" w:history="1">
        <w:r>
          <w:rPr>
            <w:rStyle w:val="Hyperlink"/>
          </w:rPr>
          <w:t>中国鹿茸行业现状调研分析及市场前景预测报告（2024年版）</w:t>
        </w:r>
      </w:hyperlink>
      <w:r>
        <w:rPr>
          <w:rFonts w:hint="eastAsia"/>
        </w:rPr>
        <w:t>》深入剖析了当前鹿茸行业的现状，全面梳理了鹿茸市场需求、市场规模、产业链结构以及价格体系。鹿茸报告探讨了鹿茸各细分市场的特点，展望了市场前景与发展趋势，并基于权威数据进行了科学预测。同时，鹿茸报告还对品牌竞争格局、市场集中度、重点企业运营状况进行了客观分析，指出了行业面临的风险与机遇。鹿茸报告旨在为鹿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鹿茸行业相关概述</w:t>
      </w:r>
      <w:r>
        <w:rPr>
          <w:rFonts w:hint="eastAsia"/>
        </w:rPr>
        <w:br/>
      </w:r>
      <w:r>
        <w:rPr>
          <w:rFonts w:hint="eastAsia"/>
        </w:rPr>
        <w:t>　　第一节 鹿茸品种概述</w:t>
      </w:r>
      <w:r>
        <w:rPr>
          <w:rFonts w:hint="eastAsia"/>
        </w:rPr>
        <w:br/>
      </w:r>
      <w:r>
        <w:rPr>
          <w:rFonts w:hint="eastAsia"/>
        </w:rPr>
        <w:t>　　　　一、性状规格</w:t>
      </w:r>
      <w:r>
        <w:rPr>
          <w:rFonts w:hint="eastAsia"/>
        </w:rPr>
        <w:br/>
      </w:r>
      <w:r>
        <w:rPr>
          <w:rFonts w:hint="eastAsia"/>
        </w:rPr>
        <w:t>　　　　二、属性作用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四、其他鹿茸</w:t>
      </w:r>
      <w:r>
        <w:rPr>
          <w:rFonts w:hint="eastAsia"/>
        </w:rPr>
        <w:br/>
      </w:r>
      <w:r>
        <w:rPr>
          <w:rFonts w:hint="eastAsia"/>
        </w:rPr>
        <w:t>　　第三节 鹿茸产地及分布</w:t>
      </w:r>
      <w:r>
        <w:rPr>
          <w:rFonts w:hint="eastAsia"/>
        </w:rPr>
        <w:br/>
      </w:r>
      <w:r>
        <w:rPr>
          <w:rFonts w:hint="eastAsia"/>
        </w:rPr>
        <w:t>　　第四节 鹿茸采收及加工方法</w:t>
      </w:r>
      <w:r>
        <w:rPr>
          <w:rFonts w:hint="eastAsia"/>
        </w:rPr>
        <w:br/>
      </w:r>
      <w:r>
        <w:rPr>
          <w:rFonts w:hint="eastAsia"/>
        </w:rPr>
        <w:t>　　第五节 鹿茸标准</w:t>
      </w:r>
      <w:r>
        <w:rPr>
          <w:rFonts w:hint="eastAsia"/>
        </w:rPr>
        <w:br/>
      </w:r>
      <w:r>
        <w:rPr>
          <w:rFonts w:hint="eastAsia"/>
        </w:rPr>
        <w:t>　　　　一、国家标准</w:t>
      </w:r>
      <w:r>
        <w:rPr>
          <w:rFonts w:hint="eastAsia"/>
        </w:rPr>
        <w:br/>
      </w:r>
      <w:r>
        <w:rPr>
          <w:rFonts w:hint="eastAsia"/>
        </w:rPr>
        <w:t>　　　　二、地方标准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鹿茸行业产业链分析</w:t>
      </w:r>
      <w:r>
        <w:rPr>
          <w:rFonts w:hint="eastAsia"/>
        </w:rPr>
        <w:br/>
      </w:r>
      <w:r>
        <w:rPr>
          <w:rFonts w:hint="eastAsia"/>
        </w:rPr>
        <w:t>　　第一节 鹿茸产业链分析</w:t>
      </w:r>
      <w:r>
        <w:rPr>
          <w:rFonts w:hint="eastAsia"/>
        </w:rPr>
        <w:br/>
      </w:r>
      <w:r>
        <w:rPr>
          <w:rFonts w:hint="eastAsia"/>
        </w:rPr>
        <w:t>　　　　一、鹿茸产业链结构</w:t>
      </w:r>
      <w:r>
        <w:rPr>
          <w:rFonts w:hint="eastAsia"/>
        </w:rPr>
        <w:br/>
      </w:r>
      <w:r>
        <w:rPr>
          <w:rFonts w:hint="eastAsia"/>
        </w:rPr>
        <w:t>　　　　二、鹿茸上游产业发展现状</w:t>
      </w:r>
      <w:r>
        <w:rPr>
          <w:rFonts w:hint="eastAsia"/>
        </w:rPr>
        <w:br/>
      </w:r>
      <w:r>
        <w:rPr>
          <w:rFonts w:hint="eastAsia"/>
        </w:rPr>
        <w:t>　　　　三、鹿茸下游产业需求分析</w:t>
      </w:r>
      <w:r>
        <w:rPr>
          <w:rFonts w:hint="eastAsia"/>
        </w:rPr>
        <w:br/>
      </w:r>
      <w:r>
        <w:rPr>
          <w:rFonts w:hint="eastAsia"/>
        </w:rPr>
        <w:t>　　第二节 鹿茸行业经营模式分析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鹿茸市场特征分析</w:t>
      </w:r>
      <w:r>
        <w:rPr>
          <w:rFonts w:hint="eastAsia"/>
        </w:rPr>
        <w:br/>
      </w:r>
      <w:r>
        <w:rPr>
          <w:rFonts w:hint="eastAsia"/>
        </w:rPr>
        <w:t>　　　　一、鹿茸的药用和经济价值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三、产品生命周期</w:t>
      </w:r>
      <w:r>
        <w:rPr>
          <w:rFonts w:hint="eastAsia"/>
        </w:rPr>
        <w:br/>
      </w:r>
      <w:r>
        <w:rPr>
          <w:rFonts w:hint="eastAsia"/>
        </w:rPr>
        <w:t>　　第四节 鹿茸市场流通监管体制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2024-2030年全球鹿茸养殖行业研究</w:t>
      </w:r>
      <w:r>
        <w:rPr>
          <w:rFonts w:hint="eastAsia"/>
        </w:rPr>
        <w:br/>
      </w:r>
      <w:r>
        <w:rPr>
          <w:rFonts w:hint="eastAsia"/>
        </w:rPr>
        <w:t>　　第一节 2023-2024年全球鹿茸养殖行业现状分析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二、全球鹿茸养殖技术进展</w:t>
      </w:r>
      <w:r>
        <w:rPr>
          <w:rFonts w:hint="eastAsia"/>
        </w:rPr>
        <w:br/>
      </w:r>
      <w:r>
        <w:rPr>
          <w:rFonts w:hint="eastAsia"/>
        </w:rPr>
        <w:t>　　第二节 2024-2030年全球鹿茸市场研究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四、2023-2024年全球鹿茸销售情况分析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2024年世界部分地区市场鹿茸发展动态分析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2024-2030年世界鹿茸市场前景预测分析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2024-2030年中国鹿茸行业运行环境解析</w:t>
      </w:r>
      <w:r>
        <w:rPr>
          <w:rFonts w:hint="eastAsia"/>
        </w:rPr>
        <w:br/>
      </w:r>
      <w:r>
        <w:rPr>
          <w:rFonts w:hint="eastAsia"/>
        </w:rPr>
        <w:t>　　第一节 2024年中国鹿茸行业发展经济环境分析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2024年中国鹿茸行业发展政策环境分析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　　　　1、医药产业</w:t>
      </w:r>
      <w:r>
        <w:rPr>
          <w:rFonts w:hint="eastAsia"/>
        </w:rPr>
        <w:br/>
      </w:r>
      <w:r>
        <w:rPr>
          <w:rFonts w:hint="eastAsia"/>
        </w:rPr>
        <w:t>　　　　　　2、保健品产业</w:t>
      </w:r>
      <w:r>
        <w:rPr>
          <w:rFonts w:hint="eastAsia"/>
        </w:rPr>
        <w:br/>
      </w:r>
      <w:r>
        <w:rPr>
          <w:rFonts w:hint="eastAsia"/>
        </w:rPr>
        <w:t>　　第三节 鹿茸行业发展社会环境分析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一、中国鹿茸消费群体需求分析</w:t>
      </w:r>
      <w:r>
        <w:rPr>
          <w:rFonts w:hint="eastAsia"/>
        </w:rPr>
        <w:br/>
      </w:r>
      <w:r>
        <w:rPr>
          <w:rFonts w:hint="eastAsia"/>
        </w:rPr>
        <w:t>　　　　二、中国鹿茸保健品市场需求趋势</w:t>
      </w:r>
      <w:r>
        <w:rPr>
          <w:rFonts w:hint="eastAsia"/>
        </w:rPr>
        <w:br/>
      </w:r>
      <w:r>
        <w:rPr>
          <w:rFonts w:hint="eastAsia"/>
        </w:rPr>
        <w:t>　　第四节 2024-2030年中国鹿茸行业发展技术环境分析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二、中国鹿茸养殖技术特点分析</w:t>
      </w:r>
      <w:r>
        <w:rPr>
          <w:rFonts w:hint="eastAsia"/>
        </w:rPr>
        <w:br/>
      </w:r>
      <w:r>
        <w:rPr>
          <w:rFonts w:hint="eastAsia"/>
        </w:rPr>
        <w:t>　　　　三、中国鹿茸加工技术发展趋势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2023-2024年中国鹿茸养殖现状分析</w:t>
      </w:r>
      <w:r>
        <w:rPr>
          <w:rFonts w:hint="eastAsia"/>
        </w:rPr>
        <w:br/>
      </w:r>
      <w:r>
        <w:rPr>
          <w:rFonts w:hint="eastAsia"/>
        </w:rPr>
        <w:t>　　第一节 2023-2024年中国鹿茸养殖行业现状分析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2023-2024年中国鹿茸养殖模式分析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2023-2024年中国鹿茸养殖业中存在的问题分析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一、鹿茸养殖规模及现状</w:t>
      </w:r>
      <w:r>
        <w:rPr>
          <w:rFonts w:hint="eastAsia"/>
        </w:rPr>
        <w:br/>
      </w:r>
      <w:r>
        <w:rPr>
          <w:rFonts w:hint="eastAsia"/>
        </w:rPr>
        <w:t>　　　　二、鹿茸行业发展扶持政策</w:t>
      </w:r>
      <w:r>
        <w:rPr>
          <w:rFonts w:hint="eastAsia"/>
        </w:rPr>
        <w:br/>
      </w:r>
      <w:r>
        <w:rPr>
          <w:rFonts w:hint="eastAsia"/>
        </w:rPr>
        <w:t>　　　　三、企业规模及经营状况</w:t>
      </w:r>
      <w:r>
        <w:rPr>
          <w:rFonts w:hint="eastAsia"/>
        </w:rPr>
        <w:br/>
      </w:r>
      <w:r>
        <w:rPr>
          <w:rFonts w:hint="eastAsia"/>
        </w:rPr>
        <w:t>　　　　四、产业规划及发展趋势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2023-2024年中国鹿茸养殖产业运行综述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中国鹿茸进出口分析</w:t>
      </w:r>
      <w:r>
        <w:rPr>
          <w:rFonts w:hint="eastAsia"/>
        </w:rPr>
        <w:br/>
      </w:r>
      <w:r>
        <w:rPr>
          <w:rFonts w:hint="eastAsia"/>
        </w:rPr>
        <w:t>　　　　一、2019-2024年鹿茸行业进口数据分析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二、2019-2024年鹿茸行业出口数据分析</w:t>
      </w:r>
      <w:r>
        <w:rPr>
          <w:rFonts w:hint="eastAsia"/>
        </w:rPr>
        <w:br/>
      </w:r>
      <w:r>
        <w:rPr>
          <w:rFonts w:hint="eastAsia"/>
        </w:rPr>
        <w:t>　　　　三、2024-2030年鹿茸行业进口数据预测</w:t>
      </w:r>
      <w:r>
        <w:rPr>
          <w:rFonts w:hint="eastAsia"/>
        </w:rPr>
        <w:br/>
      </w:r>
      <w:r>
        <w:rPr>
          <w:rFonts w:hint="eastAsia"/>
        </w:rPr>
        <w:t>　　　　四、2024-2030年鹿茸行业出口数据预测</w:t>
      </w:r>
      <w:r>
        <w:rPr>
          <w:rFonts w:hint="eastAsia"/>
        </w:rPr>
        <w:br/>
      </w:r>
      <w:r>
        <w:rPr>
          <w:rFonts w:hint="eastAsia"/>
        </w:rPr>
        <w:t>　　第三节 2023-2024年中国鹿茸批发交易市场动态监测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第四节 2023-2024年中国鹿茸市场价格分析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2024-2030年中国鹿茸行业市场竞争格局分析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2023-2024年中国鹿茸产业竞争结构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2023-2024年中国鹿茸产业集中度分析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2024-2030年提高鹿茸企业竞争力的策略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2024-2030年中国鹿茸市场竞争趋势预测分析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2023-2024年中国鹿茸养殖企业研究</w:t>
      </w:r>
      <w:r>
        <w:rPr>
          <w:rFonts w:hint="eastAsia"/>
        </w:rPr>
        <w:br/>
      </w:r>
      <w:r>
        <w:rPr>
          <w:rFonts w:hint="eastAsia"/>
        </w:rPr>
        <w:t>　　第一节 北京九漉养殖有限公司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第四节 吉林滕跃鹿业</w:t>
      </w:r>
      <w:r>
        <w:rPr>
          <w:rFonts w:hint="eastAsia"/>
        </w:rPr>
        <w:br/>
      </w:r>
      <w:r>
        <w:rPr>
          <w:rFonts w:hint="eastAsia"/>
        </w:rPr>
        <w:t>　　第五节 上海伊梦鹿茸养殖技术实业有限公司</w:t>
      </w:r>
      <w:r>
        <w:rPr>
          <w:rFonts w:hint="eastAsia"/>
        </w:rPr>
        <w:br/>
      </w:r>
      <w:r>
        <w:rPr>
          <w:rFonts w:hint="eastAsia"/>
        </w:rPr>
        <w:t>　　第六节 济南北鹿茸养殖科技有限公司</w:t>
      </w:r>
      <w:r>
        <w:rPr>
          <w:rFonts w:hint="eastAsia"/>
        </w:rPr>
        <w:br/>
      </w:r>
      <w:r>
        <w:rPr>
          <w:rFonts w:hint="eastAsia"/>
        </w:rPr>
        <w:t>　　第七节 华夏养殖金鹿茸公司</w:t>
      </w:r>
      <w:r>
        <w:rPr>
          <w:rFonts w:hint="eastAsia"/>
        </w:rPr>
        <w:br/>
      </w:r>
      <w:r>
        <w:rPr>
          <w:rFonts w:hint="eastAsia"/>
        </w:rPr>
        <w:t>　　第八节 河北沧州鹿茸实业有限公司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2023-2024年中国鹿茸深加工标杆企业运营分析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内蒙古健元鹿业有限责任公司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吉林省东丰药业股份有限公司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吉林吉春制药股份有限公司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内蒙古圣鹿源生物科技股份有限公司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昌吉市盛华商贸有限责任公司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甘肃祁连山生物科技开发有限责任公司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北京绿神鹿业有限公司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2023-2024年中国鹿茸产品深加工状况分析</w:t>
      </w:r>
      <w:r>
        <w:rPr>
          <w:rFonts w:hint="eastAsia"/>
        </w:rPr>
        <w:br/>
      </w:r>
      <w:r>
        <w:rPr>
          <w:rFonts w:hint="eastAsia"/>
        </w:rPr>
        <w:t>　　第一节 2024年中国鹿茸深加工产品分析</w:t>
      </w:r>
      <w:r>
        <w:rPr>
          <w:rFonts w:hint="eastAsia"/>
        </w:rPr>
        <w:br/>
      </w:r>
      <w:r>
        <w:rPr>
          <w:rFonts w:hint="eastAsia"/>
        </w:rPr>
        <w:t>　　　　一、鹿茸酒</w:t>
      </w:r>
      <w:r>
        <w:rPr>
          <w:rFonts w:hint="eastAsia"/>
        </w:rPr>
        <w:br/>
      </w:r>
      <w:r>
        <w:rPr>
          <w:rFonts w:hint="eastAsia"/>
        </w:rPr>
        <w:t>　　　　二、鹿茸胶囊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2024年中国鹿茸深加工产品市场概况分析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三、鹿茸深加工产品未来发展趋势分析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2024-2030年中国鹿茸深加工行业市场运行预测</w:t>
      </w:r>
      <w:r>
        <w:rPr>
          <w:rFonts w:hint="eastAsia"/>
        </w:rPr>
        <w:br/>
      </w:r>
      <w:r>
        <w:rPr>
          <w:rFonts w:hint="eastAsia"/>
        </w:rPr>
        <w:t>　　　　一、中国鹿茸深加工产品供给分析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二、中国鹿茸深加工产品供需分析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三、中国鹿茸深加工产品供需缺口分析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第十三章 2024-2030年中国鹿茸产业投资机会与风险分析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2024-2030年中国鹿茸投资机会分析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第三节 2024-2030年中国鹿茸投资风险预警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2019-2024年中国鲜或干的鹿茸进口国家及地区分析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2024-2030年中国鹿茸供给预测分析</w:t>
      </w:r>
      <w:r>
        <w:rPr>
          <w:rFonts w:hint="eastAsia"/>
        </w:rPr>
        <w:br/>
      </w:r>
      <w:r>
        <w:rPr>
          <w:rFonts w:hint="eastAsia"/>
        </w:rPr>
        <w:t>　　图表 2024-2030年中国鹿茸市场需求预测分析</w:t>
      </w:r>
      <w:r>
        <w:rPr>
          <w:rFonts w:hint="eastAsia"/>
        </w:rPr>
        <w:br/>
      </w:r>
      <w:r>
        <w:rPr>
          <w:rFonts w:hint="eastAsia"/>
        </w:rPr>
        <w:t>　　图表 2024-2030年中国鹿茸进出口预测分析</w:t>
      </w:r>
      <w:r>
        <w:rPr>
          <w:rFonts w:hint="eastAsia"/>
        </w:rPr>
        <w:br/>
      </w:r>
      <w:r>
        <w:rPr>
          <w:rFonts w:hint="eastAsia"/>
        </w:rPr>
        <w:t>　　图表 2024-2030年中国鹿茸产业市场盈利预测分析</w:t>
      </w:r>
      <w:r>
        <w:rPr>
          <w:rFonts w:hint="eastAsia"/>
        </w:rPr>
        <w:br/>
      </w:r>
      <w:r>
        <w:rPr>
          <w:rFonts w:hint="eastAsia"/>
        </w:rPr>
        <w:t>　　图表 吉云鹿业发展有限公司主要经济指标走势图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吉云鹿业发展有限公司负债指标走势图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f64cf37a741f4" w:history="1">
        <w:r>
          <w:rPr>
            <w:rStyle w:val="Hyperlink"/>
          </w:rPr>
          <w:t>中国鹿茸行业现状调研分析及市场前景预测报告（2024年版）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f64cf37a741f4" w:history="1">
        <w:r>
          <w:rPr>
            <w:rStyle w:val="Hyperlink"/>
          </w:rPr>
          <w:t>https://www.20087.com/M_YiLiaoBaoJian/09/LuRongWeiLaiFaZhanQuShi.html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b6d263148497c" w:history="1">
      <w:r>
        <w:rPr>
          <w:rStyle w:val="Hyperlink"/>
        </w:rPr>
        <w:t>中国鹿茸行业现状调研分析及市场前景预测报告（2024年版）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LuRongWeiLaiFaZhanQuShi.html" TargetMode="External" Id="R307f64cf37a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LuRongWeiLaiFaZhanQuShi.html" TargetMode="External" Id="Rd22b6d26314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2024-04-03T08:42:00Z</dcterms:created>
  <dcterms:modified xsi:type="dcterms:W3CDTF">2024-04-03T09:42:00Z</dcterms:modified>
  <dc:subject>中国鹿茸行业现状调研分析及市场前景预测报告（2024年版）</dc:subject>
  <dc:title>中国鹿茸行业现状调研分析及市场前景预测报告（2024年版）</dc:title>
  <cp:keywords>中国鹿茸行业现状调研分析及市场前景预测报告（2024年版）</cp:keywords>
  <dc:description>中国鹿茸行业现状调研分析及市场前景预测报告（2024年版）</dc:description>
</cp:coreProperties>
</file>