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e76c29284d4f" w:history="1">
              <w:r>
                <w:rPr>
                  <w:rStyle w:val="Hyperlink"/>
                </w:rPr>
                <w:t>中国A型肉毒毒素行业调查分析及市场前景预测报告（2024-2030年）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e76c29284d4f" w:history="1">
              <w:r>
                <w:rPr>
                  <w:rStyle w:val="Hyperlink"/>
                </w:rPr>
                <w:t>中国A型肉毒毒素行业调查分析及市场前景预测报告（2024-2030年）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6e76c29284d4f" w:history="1">
                <w:r>
                  <w:rPr>
                    <w:rStyle w:val="Hyperlink"/>
                  </w:rPr>
                  <w:t>https://www.20087.com/M_YiLiaoBaoJian/09/AXingRouDuDuSuShiChangDiaoYanYuQianJingYuCe.html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毒素是神经肌肉阻断剂，在医疗美容和临床治疗领域发挥着重要作用。近年来，随着对A型肉毒毒素作用机制的深入研究，其应用范围从最初的除皱美容扩展至治疗面部痉挛、偏头痛、过度出汗症等多种疾病。同时，标准化的制备工艺和严格的剂量控制，确保了其在临床应用中的安全性和有效性。</w:t>
      </w:r>
      <w:r>
        <w:rPr>
          <w:rFonts w:hint="eastAsia"/>
        </w:rPr>
        <w:br/>
      </w:r>
      <w:r>
        <w:rPr>
          <w:rFonts w:hint="eastAsia"/>
        </w:rPr>
        <w:t>　　未来，A型肉毒毒素将更加聚焦于精准治疗与长期效果。一方面，通过个性化治疗方案的设计，结合患者的具体病情和生理特点，实现更精确的剂量调整和注射部位选择，提高治疗效果。另一方面，研究A型肉毒毒素的长期影响，探索其在慢性疾病管理中的潜力，如神经退行性疾病、肌张力障碍等，可能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e76c29284d4f" w:history="1">
        <w:r>
          <w:rPr>
            <w:rStyle w:val="Hyperlink"/>
          </w:rPr>
          <w:t>中国A型肉毒毒素行业调查分析及市场前景预测报告（2024-2030年）</w:t>
        </w:r>
      </w:hyperlink>
      <w:r>
        <w:rPr>
          <w:rFonts w:hint="eastAsia"/>
        </w:rPr>
        <w:t>》对A型肉毒毒素行业相关因素进行具体调查、研究、分析，洞察A型肉毒毒素行业今后的发展方向、A型肉毒毒素行业竞争格局的演变趋势以及A型肉毒毒素技术标准、A型肉毒毒素市场规模、A型肉毒毒素行业潜在问题与A型肉毒毒素行业发展的症结所在，评估A型肉毒毒素行业投资价值、A型肉毒毒素效果效益程度，提出建设性意见建议，为A型肉毒毒素行业投资决策者和A型肉毒毒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A型肉毒毒素行业发展综述</w:t>
      </w:r>
      <w:r>
        <w:rPr>
          <w:rFonts w:hint="eastAsia"/>
        </w:rPr>
        <w:br/>
      </w:r>
      <w:r>
        <w:rPr>
          <w:rFonts w:hint="eastAsia"/>
        </w:rPr>
        <w:t>第一章 2024年A型肉毒毒素行业发展综述</w:t>
      </w:r>
      <w:r>
        <w:rPr>
          <w:rFonts w:hint="eastAsia"/>
        </w:rPr>
        <w:br/>
      </w:r>
      <w:r>
        <w:rPr>
          <w:rFonts w:hint="eastAsia"/>
        </w:rPr>
        <w:t>　　第一节 A型肉毒毒素行业界定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A型肉毒毒素行业发展成熟度分析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2024-2030年中国A型肉毒毒素企业PEST（环境）分析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A型肉毒毒素行业生产技术分析</w:t>
      </w:r>
      <w:r>
        <w:rPr>
          <w:rFonts w:hint="eastAsia"/>
        </w:rPr>
        <w:br/>
      </w:r>
      <w:r>
        <w:rPr>
          <w:rFonts w:hint="eastAsia"/>
        </w:rPr>
        <w:t>　　第一节 A型肉毒毒素行业生产技术发展现状</w:t>
      </w:r>
      <w:r>
        <w:rPr>
          <w:rFonts w:hint="eastAsia"/>
        </w:rPr>
        <w:br/>
      </w:r>
      <w:r>
        <w:rPr>
          <w:rFonts w:hint="eastAsia"/>
        </w:rPr>
        <w:t>　　第二节 A型肉毒毒素行业产品生产工艺特点或流程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2024年中国A型肉毒毒素企业发展情况分析</w:t>
      </w:r>
      <w:r>
        <w:rPr>
          <w:rFonts w:hint="eastAsia"/>
        </w:rPr>
        <w:br/>
      </w:r>
      <w:r>
        <w:rPr>
          <w:rFonts w:hint="eastAsia"/>
        </w:rPr>
        <w:t>　　第一节 中国A型肉毒毒素企业发展分析</w:t>
      </w:r>
      <w:r>
        <w:rPr>
          <w:rFonts w:hint="eastAsia"/>
        </w:rPr>
        <w:br/>
      </w:r>
      <w:r>
        <w:rPr>
          <w:rFonts w:hint="eastAsia"/>
        </w:rPr>
        <w:t>　　　　一、2024年A型肉毒毒素企业运行情况及特点分析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二、2024年A型肉毒毒素企业投资情况分析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三、中国A型肉毒毒素企业产品结构分析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四、中国A型肉毒毒素企业与宏观经济相关性分析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2024年中国A型肉毒毒素市场供需调查分析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2024年中国A型肉毒毒素市场供给分析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2024年中国A型肉毒毒素市场需求分析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2024年中国A型肉毒毒素市场特征分析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一、2024年中国A型肉毒毒素产品特征分析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二、2024年中国A型肉毒毒素价格特征分析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三、2024年中国A型肉毒毒素渠道特征</w:t>
      </w:r>
      <w:r>
        <w:rPr>
          <w:rFonts w:hint="eastAsia"/>
        </w:rPr>
        <w:br/>
      </w:r>
      <w:r>
        <w:rPr>
          <w:rFonts w:hint="eastAsia"/>
        </w:rPr>
        <w:t>　　　　四、2024年中国A型肉毒毒素购买特征</w:t>
      </w:r>
      <w:r>
        <w:rPr>
          <w:rFonts w:hint="eastAsia"/>
        </w:rPr>
        <w:br/>
      </w:r>
      <w:r>
        <w:rPr>
          <w:rFonts w:hint="eastAsia"/>
        </w:rPr>
        <w:t>　　　　　　1、消费者的需求特点</w:t>
      </w:r>
      <w:r>
        <w:rPr>
          <w:rFonts w:hint="eastAsia"/>
        </w:rPr>
        <w:br/>
      </w:r>
      <w:r>
        <w:rPr>
          <w:rFonts w:hint="eastAsia"/>
        </w:rPr>
        <w:t>　　　　　　2、消费者整形美容原因分析</w:t>
      </w:r>
      <w:r>
        <w:rPr>
          <w:rFonts w:hint="eastAsia"/>
        </w:rPr>
        <w:br/>
      </w:r>
      <w:r>
        <w:rPr>
          <w:rFonts w:hint="eastAsia"/>
        </w:rPr>
        <w:t>　　　　　　3、消费者的消费行为特点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A型肉毒毒素行业竞争格局</w:t>
      </w:r>
      <w:r>
        <w:rPr>
          <w:rFonts w:hint="eastAsia"/>
        </w:rPr>
        <w:br/>
      </w:r>
      <w:r>
        <w:rPr>
          <w:rFonts w:hint="eastAsia"/>
        </w:rPr>
        <w:t>第六章 2024年A型肉毒毒素企业市场竞争格局分析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2024年中国A型肉毒毒素企业集中度分析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2024年中国A型肉毒毒素企业规模经济情况分析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2024年中国A型肉毒毒素企业格局以及竞争态势分析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2024年中国A型肉毒毒素企业主要优势企业竞争力综合评价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2024年A型肉毒毒素企业主要竞争对手分析</w:t>
      </w:r>
      <w:r>
        <w:rPr>
          <w:rFonts w:hint="eastAsia"/>
        </w:rPr>
        <w:br/>
      </w:r>
      <w:r>
        <w:rPr>
          <w:rFonts w:hint="eastAsia"/>
        </w:rPr>
        <w:t>　　第一节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葛兰素史克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美国艾尔建（Allergan）有限公司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2024-2030年中国A型肉毒毒素企业上下游产业链分析及其影响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2024年中国A型肉毒毒素企业上游企业发展及影响分析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一、2024年中国A型肉毒毒素企业上游企业运行现状分析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2024年中国A型肉毒毒素企业下游企业发展及影响分析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一、2024年中国A型肉毒毒素企业下游企业运行现状分析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2024-2030年中国A型肉毒毒素企业发展趋势预测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A型肉毒毒素行业投资前景</w:t>
      </w:r>
      <w:r>
        <w:rPr>
          <w:rFonts w:hint="eastAsia"/>
        </w:rPr>
        <w:br/>
      </w:r>
      <w:r>
        <w:rPr>
          <w:rFonts w:hint="eastAsia"/>
        </w:rPr>
        <w:t>第十章 2024-2030年A型肉毒毒素企业投资潜力与价值分析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2024-2030年A型肉毒毒素企业投资环境分析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2024-2030年A型肉毒毒素企业SWOT模型分析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2024-2030年我国A型肉毒毒素企业投资潜力分析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2024-2030年我国A型肉毒毒素企业前景展望分析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2024-2030年我国A型肉毒毒素企业盈利能力预测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2024-2030年A型肉毒毒素企业投资风险预警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国际经济环境风险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汇率风险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2024-2030年A型肉毒毒素产业投资机会及投资策略分析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2024-2030年A型肉毒毒素企业区域投资机会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2024-2030年A型肉毒毒素企业主要产品投资机会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2024-2030年A型肉毒毒素企业出口市场投资机会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2024-2030年中国A型肉毒毒素企业投资策略分析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A型肉毒毒素行业企业观点综述及专家建议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2019-2024年国内近年来A型肉毒杆菌毒素的市场增长率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2024年全球及主要经济体出口新订单指数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2019-2024年整形美容行业产值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2019-2024年医院（医疗美容科）出院人数全国统计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2019-2024年医院（医疗美容科）出院人数北京统计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我国美容消费人群学历分布</w:t>
      </w:r>
      <w:r>
        <w:rPr>
          <w:rFonts w:hint="eastAsia"/>
        </w:rPr>
        <w:br/>
      </w:r>
      <w:r>
        <w:rPr>
          <w:rFonts w:hint="eastAsia"/>
        </w:rPr>
        <w:t>　　图表 我国美容消费人群职业分布</w:t>
      </w:r>
      <w:r>
        <w:rPr>
          <w:rFonts w:hint="eastAsia"/>
        </w:rPr>
        <w:br/>
      </w:r>
      <w:r>
        <w:rPr>
          <w:rFonts w:hint="eastAsia"/>
        </w:rPr>
        <w:t>　　图表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图表 2024-2030年我国A型肉毒毒素企业盈利预测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e76c29284d4f" w:history="1">
        <w:r>
          <w:rPr>
            <w:rStyle w:val="Hyperlink"/>
          </w:rPr>
          <w:t>中国A型肉毒毒素行业调查分析及市场前景预测报告（2024-2030年）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6e76c29284d4f" w:history="1">
        <w:r>
          <w:rPr>
            <w:rStyle w:val="Hyperlink"/>
          </w:rPr>
          <w:t>https://www.20087.com/M_YiLiaoBaoJian/09/AXingRouDuDuSuShiChangDiaoYanYuQianJingYuCe.html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132d4f3ad43cc" w:history="1">
      <w:r>
        <w:rPr>
          <w:rStyle w:val="Hyperlink"/>
        </w:rPr>
        <w:t>中国A型肉毒毒素行业调查分析及市场前景预测报告（2024-2030年）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AXingRouDuDuSuShiChangDiaoYanYuQianJingYuCe.html" TargetMode="External" Id="Ra556e76c2928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AXingRouDuDuSuShiChangDiaoYanYuQianJingYuCe.html" TargetMode="External" Id="R29b132d4f3ad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2024-03-12T23:57:00Z</dcterms:created>
  <dcterms:modified xsi:type="dcterms:W3CDTF">2024-03-13T00:57:00Z</dcterms:modified>
  <dc:subject>中国A型肉毒毒素行业调查分析及市场前景预测报告（2024-2030年）</dc:subject>
  <dc:title>中国A型肉毒毒素行业调查分析及市场前景预测报告（2024-2030年）</dc:title>
  <cp:keywords>中国A型肉毒毒素行业调查分析及市场前景预测报告（2024-2030年）</cp:keywords>
  <dc:description>中国A型肉毒毒素行业调查分析及市场前景预测报告（2024-2030年）</dc:description>
</cp:coreProperties>
</file>