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249c4c7a74361" w:history="1">
              <w:r>
                <w:rPr>
                  <w:rStyle w:val="Hyperlink"/>
                </w:rPr>
                <w:t>2026-2032年中国P53 抗体市场调查研究与发展前景预测报告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249c4c7a74361" w:history="1">
              <w:r>
                <w:rPr>
                  <w:rStyle w:val="Hyperlink"/>
                </w:rPr>
                <w:t>2026-2032年中国P53 抗体市场调查研究与发展前景预测报告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249c4c7a74361" w:history="1">
                <w:r>
                  <w:rPr>
                    <w:rStyle w:val="Hyperlink"/>
                  </w:rPr>
                  <w:t>https://www.20087.com/9/20/P53-KangTiHangYeFaZhanQianJing.html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P53抗体作为靶向肿瘤抑制蛋白p53的特异性免疫检测试剂，广泛应用于病理诊断、癌症研究及药物开发领域。该抗体主要用于免疫组化（IHC）、Western Blot及流式细胞术，以检测p53蛋白表达水平或突变状态（如R175H、R248Q等热点突变），辅助判断肿瘤预后与治疗敏感性。主流产品包括单克隆抗体（如DO-1、PAb1801）与多克隆抗体，强调高亲和力、低交叉反应及批次稳定性。然而，p53蛋白存在多种亚型与翻译后修饰（如磷酸化、乙酰化），部分抗体仅识别特定构象，导致检测结果偏差；且缺乏统一阳性判读标准，影响临床一致性。</w:t>
      </w:r>
      <w:r>
        <w:rPr>
          <w:rFonts w:hint="eastAsia"/>
        </w:rPr>
        <w:br/>
      </w:r>
      <w:r>
        <w:rPr>
          <w:rFonts w:hint="eastAsia"/>
        </w:rPr>
        <w:t>　　未来，P53抗体将向构象特异性识别、伴随诊断整合与多组学联用方向演进。抗体将精准区分野生型与突变型p53，甚至识别特定磷酸化位点，支持个体化治疗决策；而与NGS、数字病理平台联动可构建“基因-蛋白”双维度生物标志物体系。在监管层面，伴随诊断试剂盒（CDx）申报将推动抗体标准化与临床验证。此外，重组抗体技术将提升生产可重复性。随着精准肿瘤学深入发展，P53抗体正从“基础科研工具”升级为连接分子分型、疗效预测与药物响应的关键诊断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249c4c7a74361" w:history="1">
        <w:r>
          <w:rPr>
            <w:rStyle w:val="Hyperlink"/>
          </w:rPr>
          <w:t>2026-2032年中国P53 抗体市场调查研究与发展前景预测报告</w:t>
        </w:r>
      </w:hyperlink>
      <w:r>
        <w:rPr>
          <w:rFonts w:hint="eastAsia"/>
        </w:rPr>
        <w:t>》基于对P53 抗体行业的长期监测研究，结合P53 抗体行业供需关系变化规律、产品消费结构、应用领域拓展、市场发展环境及政策支持等多维度分析，采用定量与定性相结合的科学方法，对行业内重点企业进行了系统研究。报告全面呈现了P53 抗体行业的市场规模、技术现状、发展趋势及竞争格局，并通过SWOT分析揭示了行业机遇与潜在风险，为投资决策提供了科学依据和实用参考。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P53 抗体行业概述</w:t>
      </w:r>
      <w:r>
        <w:rPr>
          <w:rFonts w:hint="eastAsia"/>
        </w:rPr>
        <w:br/>
      </w:r>
      <w:r>
        <w:rPr>
          <w:rFonts w:hint="eastAsia"/>
        </w:rPr>
        <w:t>　　第一节 P53 抗体定义与分类</w:t>
      </w:r>
      <w:r>
        <w:rPr>
          <w:rFonts w:hint="eastAsia"/>
        </w:rPr>
        <w:br/>
      </w:r>
      <w:r>
        <w:rPr>
          <w:rFonts w:hint="eastAsia"/>
        </w:rPr>
        <w:t>　　第二节 P53 抗体应用领域</w:t>
      </w:r>
      <w:r>
        <w:rPr>
          <w:rFonts w:hint="eastAsia"/>
        </w:rPr>
        <w:br/>
      </w:r>
      <w:r>
        <w:rPr>
          <w:rFonts w:hint="eastAsia"/>
        </w:rPr>
        <w:t>　　第三节 P53 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P53 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三、P53 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全球P53 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2020-2025年全球P53 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主要国家与地区P53 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2026-2032年全球P53 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中国P53 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2025-2026年P53 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一、国内P53 抗体产能及利用情况</w:t>
      </w:r>
      <w:r>
        <w:rPr>
          <w:rFonts w:hint="eastAsia"/>
        </w:rPr>
        <w:br/>
      </w:r>
      <w:r>
        <w:rPr>
          <w:rFonts w:hint="eastAsia"/>
        </w:rPr>
        <w:t>　　　　二、P53 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2026-2032年P53 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一、2020-2025年P53 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1、2020-2025年P53 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2、2020-2025年P53 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二、影响P53 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三、2026-2032年P53 抗体产量预测</w:t>
      </w:r>
      <w:r>
        <w:rPr>
          <w:rFonts w:hint="eastAsia"/>
        </w:rPr>
        <w:br/>
      </w:r>
      <w:r>
        <w:rPr>
          <w:rFonts w:hint="eastAsia"/>
        </w:rPr>
        <w:t>　　第三节 2026-2032年P53 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一、2025-2026年P53 抗体行业需求现状</w:t>
      </w:r>
      <w:r>
        <w:rPr>
          <w:rFonts w:hint="eastAsia"/>
        </w:rPr>
        <w:br/>
      </w:r>
      <w:r>
        <w:rPr>
          <w:rFonts w:hint="eastAsia"/>
        </w:rPr>
        <w:t>　　　　二、P53 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三、2020-2025年P53 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四、2026-2032年P53 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中国P53 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P53 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一、2025-2026年P53 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P53 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一、2025-2026年P53 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2025-2026年P53 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P53 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国内外P53 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P53 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提升P53 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P53 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一、2020-2025年P53 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P53 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2026-2032年P53 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中国P53 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2025-2026年重点区域P53 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二、2020-2025年P53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三、2026-2032年P53 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二、2020-2025年P53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三、2026-2032年P53 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二、2020-2025年P53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三、2026-2032年P53 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二、2020-2025年P53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三、2026-2032年P53 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二、2020-2025年P53 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三、2026-2032年P53 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2020-2025年中国P53 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P53 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一、2020-2025年P53 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二、P53 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P53 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一、2020-2025年P53 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二、P53 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2020-2025年中国P53 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2020-2025年中国P53 抗体行业规模情况</w:t>
      </w:r>
      <w:r>
        <w:rPr>
          <w:rFonts w:hint="eastAsia"/>
        </w:rPr>
        <w:br/>
      </w:r>
      <w:r>
        <w:rPr>
          <w:rFonts w:hint="eastAsia"/>
        </w:rPr>
        <w:t>　　　　一、P53 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二、P53 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三、P53 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2020-2025年中国P53 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一、P53 抗体行业盈利能力</w:t>
      </w:r>
      <w:r>
        <w:rPr>
          <w:rFonts w:hint="eastAsia"/>
        </w:rPr>
        <w:br/>
      </w:r>
      <w:r>
        <w:rPr>
          <w:rFonts w:hint="eastAsia"/>
        </w:rPr>
        <w:t>　　　　二、P53 抗体行业偿债能力</w:t>
      </w:r>
      <w:r>
        <w:rPr>
          <w:rFonts w:hint="eastAsia"/>
        </w:rPr>
        <w:br/>
      </w:r>
      <w:r>
        <w:rPr>
          <w:rFonts w:hint="eastAsia"/>
        </w:rPr>
        <w:t>　　　　三、P53 抗体行业营运能力</w:t>
      </w:r>
      <w:r>
        <w:rPr>
          <w:rFonts w:hint="eastAsia"/>
        </w:rPr>
        <w:br/>
      </w:r>
      <w:r>
        <w:rPr>
          <w:rFonts w:hint="eastAsia"/>
        </w:rPr>
        <w:t>　　　　四、P53 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P53 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二、企业P53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二、企业P53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二、企业P53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二、企业P53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二、企业P53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二、企业P53 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中国P53 抗体行业竞争格局分析</w:t>
      </w:r>
      <w:r>
        <w:rPr>
          <w:rFonts w:hint="eastAsia"/>
        </w:rPr>
        <w:br/>
      </w:r>
      <w:r>
        <w:rPr>
          <w:rFonts w:hint="eastAsia"/>
        </w:rPr>
        <w:t>　　第一节 P53 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2025-2026年P53 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2020-2025年P53 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2025-2026年P53 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一、P53 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2026年中国P53 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P53 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P53 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P53 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P53 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中国P53 抗体行业风险与对策</w:t>
      </w:r>
      <w:r>
        <w:rPr>
          <w:rFonts w:hint="eastAsia"/>
        </w:rPr>
        <w:br/>
      </w:r>
      <w:r>
        <w:rPr>
          <w:rFonts w:hint="eastAsia"/>
        </w:rPr>
        <w:t>　　第一节 P53 抗体行业SWOT分析</w:t>
      </w:r>
      <w:r>
        <w:rPr>
          <w:rFonts w:hint="eastAsia"/>
        </w:rPr>
        <w:br/>
      </w:r>
      <w:r>
        <w:rPr>
          <w:rFonts w:hint="eastAsia"/>
        </w:rPr>
        <w:t>　　　　一、P53 抗体行业优势</w:t>
      </w:r>
      <w:r>
        <w:rPr>
          <w:rFonts w:hint="eastAsia"/>
        </w:rPr>
        <w:br/>
      </w:r>
      <w:r>
        <w:rPr>
          <w:rFonts w:hint="eastAsia"/>
        </w:rPr>
        <w:t>　　　　二、P53 抗体行业劣势</w:t>
      </w:r>
      <w:r>
        <w:rPr>
          <w:rFonts w:hint="eastAsia"/>
        </w:rPr>
        <w:br/>
      </w:r>
      <w:r>
        <w:rPr>
          <w:rFonts w:hint="eastAsia"/>
        </w:rPr>
        <w:t>　　　　三、P53 抗体市场机会</w:t>
      </w:r>
      <w:r>
        <w:rPr>
          <w:rFonts w:hint="eastAsia"/>
        </w:rPr>
        <w:br/>
      </w:r>
      <w:r>
        <w:rPr>
          <w:rFonts w:hint="eastAsia"/>
        </w:rPr>
        <w:t>　　　　四、P53 抗体市场威胁</w:t>
      </w:r>
      <w:r>
        <w:rPr>
          <w:rFonts w:hint="eastAsia"/>
        </w:rPr>
        <w:br/>
      </w:r>
      <w:r>
        <w:rPr>
          <w:rFonts w:hint="eastAsia"/>
        </w:rPr>
        <w:t>　　第二节 P53 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2026-2032年中国P53 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2025-2026年P53 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一、P53 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二、P53 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三、P53 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2026-2032年P53 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2026-2032年P53 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P53 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P53 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P53 抗体行业类别</w:t>
      </w:r>
      <w:r>
        <w:rPr>
          <w:rFonts w:hint="eastAsia"/>
        </w:rPr>
        <w:br/>
      </w:r>
      <w:r>
        <w:rPr>
          <w:rFonts w:hint="eastAsia"/>
        </w:rPr>
        <w:t>　　图表 P53 抗体行业产业链调研</w:t>
      </w:r>
      <w:r>
        <w:rPr>
          <w:rFonts w:hint="eastAsia"/>
        </w:rPr>
        <w:br/>
      </w:r>
      <w:r>
        <w:rPr>
          <w:rFonts w:hint="eastAsia"/>
        </w:rPr>
        <w:t>　　图表 P53 抗体行业现状</w:t>
      </w:r>
      <w:r>
        <w:rPr>
          <w:rFonts w:hint="eastAsia"/>
        </w:rPr>
        <w:br/>
      </w:r>
      <w:r>
        <w:rPr>
          <w:rFonts w:hint="eastAsia"/>
        </w:rPr>
        <w:t>　　图表 P53 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2020-2025年中国P53 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2025年中国P53 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2020-2025年中国P53 抗体行业产量统计</w:t>
      </w:r>
      <w:r>
        <w:rPr>
          <w:rFonts w:hint="eastAsia"/>
        </w:rPr>
        <w:br/>
      </w:r>
      <w:r>
        <w:rPr>
          <w:rFonts w:hint="eastAsia"/>
        </w:rPr>
        <w:t>　　图表 P53 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2020-2025年中国P53 抗体市场需求量</w:t>
      </w:r>
      <w:r>
        <w:rPr>
          <w:rFonts w:hint="eastAsia"/>
        </w:rPr>
        <w:br/>
      </w:r>
      <w:r>
        <w:rPr>
          <w:rFonts w:hint="eastAsia"/>
        </w:rPr>
        <w:t>　　图表 2025年中国P53 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2020-2025年中国P53 抗体行情</w:t>
      </w:r>
      <w:r>
        <w:rPr>
          <w:rFonts w:hint="eastAsia"/>
        </w:rPr>
        <w:br/>
      </w:r>
      <w:r>
        <w:rPr>
          <w:rFonts w:hint="eastAsia"/>
        </w:rPr>
        <w:t>　　图表 2020-2025年中国P53 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2020-2025年中国P53 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2020-2025年中国P53 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2020-2025年中国P53 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2020-2025年中国P53 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2020-2025年中国P53 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2020-2025年中国P53 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**地区P53 抗体市场规模</w:t>
      </w:r>
      <w:r>
        <w:rPr>
          <w:rFonts w:hint="eastAsia"/>
        </w:rPr>
        <w:br/>
      </w:r>
      <w:r>
        <w:rPr>
          <w:rFonts w:hint="eastAsia"/>
        </w:rPr>
        <w:t>　　图表 **地区P53 抗体行业市场需求</w:t>
      </w:r>
      <w:r>
        <w:rPr>
          <w:rFonts w:hint="eastAsia"/>
        </w:rPr>
        <w:br/>
      </w:r>
      <w:r>
        <w:rPr>
          <w:rFonts w:hint="eastAsia"/>
        </w:rPr>
        <w:t>　　图表 **地区P53 抗体市场调研</w:t>
      </w:r>
      <w:r>
        <w:rPr>
          <w:rFonts w:hint="eastAsia"/>
        </w:rPr>
        <w:br/>
      </w:r>
      <w:r>
        <w:rPr>
          <w:rFonts w:hint="eastAsia"/>
        </w:rPr>
        <w:t>　　图表 **地区P53 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**地区P53 抗体市场规模</w:t>
      </w:r>
      <w:r>
        <w:rPr>
          <w:rFonts w:hint="eastAsia"/>
        </w:rPr>
        <w:br/>
      </w:r>
      <w:r>
        <w:rPr>
          <w:rFonts w:hint="eastAsia"/>
        </w:rPr>
        <w:t>　　图表 **地区P53 抗体行业市场需求</w:t>
      </w:r>
      <w:r>
        <w:rPr>
          <w:rFonts w:hint="eastAsia"/>
        </w:rPr>
        <w:br/>
      </w:r>
      <w:r>
        <w:rPr>
          <w:rFonts w:hint="eastAsia"/>
        </w:rPr>
        <w:t>　　图表 **地区P53 抗体市场调研</w:t>
      </w:r>
      <w:r>
        <w:rPr>
          <w:rFonts w:hint="eastAsia"/>
        </w:rPr>
        <w:br/>
      </w:r>
      <w:r>
        <w:rPr>
          <w:rFonts w:hint="eastAsia"/>
        </w:rPr>
        <w:t>　　图表 **地区P53 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P53 抗体行业竞争对手分析</w:t>
      </w:r>
      <w:r>
        <w:rPr>
          <w:rFonts w:hint="eastAsia"/>
        </w:rPr>
        <w:br/>
      </w:r>
      <w:r>
        <w:rPr>
          <w:rFonts w:hint="eastAsia"/>
        </w:rPr>
        <w:t>　　图表 P53 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P53 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P53 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P53 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P53 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P53 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P53 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P53 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P53 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P53 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P53 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2026-2032年中国P53 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2026-2032年中国P53 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2026-2032年中国P53 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2026-2032年中国P53 抗体行业市场规模预测</w:t>
      </w:r>
      <w:r>
        <w:rPr>
          <w:rFonts w:hint="eastAsia"/>
        </w:rPr>
        <w:br/>
      </w:r>
      <w:r>
        <w:rPr>
          <w:rFonts w:hint="eastAsia"/>
        </w:rPr>
        <w:t>　　图表 P53 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2026-2032年中国P53 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2026-2032年中国P53 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2026-2032年中国P53 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2026-2032年中国P53 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249c4c7a74361" w:history="1">
        <w:r>
          <w:rPr>
            <w:rStyle w:val="Hyperlink"/>
          </w:rPr>
          <w:t>2026-2032年中国P53 抗体市场调查研究与发展前景预测报告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249c4c7a74361" w:history="1">
        <w:r>
          <w:rPr>
            <w:rStyle w:val="Hyperlink"/>
          </w:rPr>
          <w:t>https://www.20087.com/9/20/P53-KangTiHangYeFaZhanQianJing.html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13658b3744151" w:history="1">
      <w:r>
        <w:rPr>
          <w:rStyle w:val="Hyperlink"/>
        </w:rPr>
        <w:t>2026-2032年中国P53 抗体市场调查研究与发展前景预测报告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53-KangTiHangYeFaZhanQianJing.html" TargetMode="External" Id="R9f2249c4c7a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53-KangTiHangYeFaZhanQianJing.html" TargetMode="External" Id="Raa813658b37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2025-12-14T23:28:40Z</dcterms:created>
  <dcterms:modified xsi:type="dcterms:W3CDTF">2025-12-15T00:28:40Z</dcterms:modified>
  <dc:subject>2026-2032年中国P53 抗体市场调查研究与发展前景预测报告</dc:subject>
  <dc:title>2026-2032年中国P53 抗体市场调查研究与发展前景预测报告</dc:title>
  <cp:keywords>2026-2032年中国P53 抗体市场调查研究与发展前景预测报告</cp:keywords>
  <dc:description>2026-2032年中国P53 抗体市场调查研究与发展前景预测报告</dc:description>
</cp:coreProperties>
</file>