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a2d8000942bf" w:history="1">
              <w:r>
                <w:rPr>
                  <w:rStyle w:val="Hyperlink"/>
                </w:rPr>
                <w:t>2025-2031年中国神经保护药物行业市场分析与趋势预测报告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a2d8000942bf" w:history="1">
              <w:r>
                <w:rPr>
                  <w:rStyle w:val="Hyperlink"/>
                </w:rPr>
                <w:t>2025-2031年中国神经保护药物行业市场分析与趋势预测报告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a2d8000942bf" w:history="1">
                <w:r>
                  <w:rPr>
                    <w:rStyle w:val="Hyperlink"/>
                  </w:rPr>
                  <w:t>https://www.20087.com/9/30/ShenJingBaoHuYaoWuFaZhanQuShiFenXi.html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保护药物是一类用于预防或延缓神经元损伤的药物，主要用于治疗神经系统疾病，如阿尔茨海默病、帕金森病、中风和脊髓损伤等。近年来，随着神经科学和分子生物学的进展，对神经退行性疾病机制的理解加深，推动了一系列靶向治疗药物的研发。然而，由于中枢神经系统的复杂性和血脑屏障的存在，神经保护药物的开发仍面临诸多挑战。</w:t>
      </w:r>
      <w:r>
        <w:rPr>
          <w:rFonts w:hint="eastAsia"/>
        </w:rPr>
        <w:br/>
      </w:r>
      <w:r>
        <w:rPr>
          <w:rFonts w:hint="eastAsia"/>
        </w:rPr>
        <w:t>　　未来，神经保护药物将更加注重靶向性、安全性和个性化治疗。靶向性方面，通过精准医学和生物标记物的发现，开发针对特定病理机制的药物，如抑制神经炎症、促进神经再生和修复损伤的药物。安全性方面，采用细胞疗法和基因编辑技术，如CRISPR-Cas9，实现局部或细胞水平的治疗，减少全身副作用。个性化治疗方面，结合遗传学和生物信息学，为患者提供基于其基因型和表型特征的定制化治疗方案，提高疗效和减少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a2d8000942bf" w:history="1">
        <w:r>
          <w:rPr>
            <w:rStyle w:val="Hyperlink"/>
          </w:rPr>
          <w:t>2025-2031年中国神经保护药物行业市场分析与趋势预测报告</w:t>
        </w:r>
      </w:hyperlink>
      <w:r>
        <w:rPr>
          <w:rFonts w:hint="eastAsia"/>
        </w:rPr>
        <w:t>》依托权威数据，从市场规模、需求变化及价格动态等维度，全面剖析了神经保护药物行业的现状与趋势，并对神经保护药物产业链各环节进行了探讨。报告科学预测了神经保护药物行业未来发展方向，同时聚焦重点企业的经营表现，分析了市场竞争格局、品牌影响力及市场集中度等因素，并对神经保护药物细分市场进行了研究。凭借专业的分析与洞察，报告为投资者、企业决策者及研究机构提供了市场参考与决策支持，帮助其把握神经保护药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神经保护药物产业概述</w:t>
      </w:r>
      <w:r>
        <w:rPr>
          <w:rFonts w:hint="eastAsia"/>
        </w:rPr>
        <w:br/>
      </w:r>
      <w:r>
        <w:rPr>
          <w:rFonts w:hint="eastAsia"/>
        </w:rPr>
        <w:t>　　第一节 神经保护药物定义</w:t>
      </w:r>
      <w:r>
        <w:rPr>
          <w:rFonts w:hint="eastAsia"/>
        </w:rPr>
        <w:br/>
      </w:r>
      <w:r>
        <w:rPr>
          <w:rFonts w:hint="eastAsia"/>
        </w:rPr>
        <w:t>　　第二节 神经保护药物行业特点</w:t>
      </w:r>
      <w:r>
        <w:rPr>
          <w:rFonts w:hint="eastAsia"/>
        </w:rPr>
        <w:br/>
      </w:r>
      <w:r>
        <w:rPr>
          <w:rFonts w:hint="eastAsia"/>
        </w:rPr>
        <w:t>　　第三节 神经保护药物产业链分析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2024-2025年中国神经保护药物行业运行环境分析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中国神经保护药物运行经济环境分析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中国神经保护药物产业政策环境分析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一、神经保护药物行业监管体制</w:t>
      </w:r>
      <w:r>
        <w:rPr>
          <w:rFonts w:hint="eastAsia"/>
        </w:rPr>
        <w:br/>
      </w:r>
      <w:r>
        <w:rPr>
          <w:rFonts w:hint="eastAsia"/>
        </w:rPr>
        <w:t>　　　　二、神经保护药物行业主要法规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三、主要神经保护药物产业政策</w:t>
      </w:r>
      <w:r>
        <w:rPr>
          <w:rFonts w:hint="eastAsia"/>
        </w:rPr>
        <w:br/>
      </w:r>
      <w:r>
        <w:rPr>
          <w:rFonts w:hint="eastAsia"/>
        </w:rPr>
        <w:t>　　第三节 中国神经保护药物产业社会环境分析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国外神经保护药物行业发展态势分析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国外神经保护药物市场发展现状分析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国外主要国家神经保护药物市场现状</w:t>
      </w:r>
      <w:r>
        <w:rPr>
          <w:rFonts w:hint="eastAsia"/>
        </w:rPr>
        <w:br/>
      </w:r>
      <w:r>
        <w:rPr>
          <w:rFonts w:hint="eastAsia"/>
        </w:rPr>
        <w:t>　　第三节 国外神经保护药物行业发展趋势预测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中国神经保护药物行业市场分析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2019-2024年中国神经保护药物行业规模情况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2019-2024年中国神经保护药物市场规模情况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2019-2024年中国神经保护药物行业盈利情况分析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2019-2024年中国神经保护药物市场需求状况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2019-2024年中国神经保护药物行业市场供给状况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2019-2024年神经保护药物行业市场供需平衡状况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中国重点地区神经保护药物行业市场调研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重点地区（一）神经保护药物市场调研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重点地区（二）神经保护药物市场调研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重点地区（三）神经保护药物市场调研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重点地区（四）神经保护药物市场调研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重点地区（五）神经保护药物市场调研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中国神经保护药物行业价格走势及影响因素分析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国内神经保护药物行业价格回顾</w:t>
      </w:r>
      <w:r>
        <w:rPr>
          <w:rFonts w:hint="eastAsia"/>
        </w:rPr>
        <w:br/>
      </w:r>
      <w:r>
        <w:rPr>
          <w:rFonts w:hint="eastAsia"/>
        </w:rPr>
        <w:t>　　第二节 国内神经保护药物行业价格走势预测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国内神经保护药物行业价格影响因素分析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中国神经保护药物行业客户调研</w:t>
      </w:r>
      <w:r>
        <w:rPr>
          <w:rFonts w:hint="eastAsia"/>
        </w:rPr>
        <w:br/>
      </w:r>
      <w:r>
        <w:rPr>
          <w:rFonts w:hint="eastAsia"/>
        </w:rPr>
        <w:t>　　　　一、神经保护药物行业客户偏好调查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二、客户对神经保护药物品牌的首要认知渠道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三、神经保护药物品牌忠诚度调查</w:t>
      </w:r>
      <w:r>
        <w:rPr>
          <w:rFonts w:hint="eastAsia"/>
        </w:rPr>
        <w:br/>
      </w:r>
      <w:r>
        <w:rPr>
          <w:rFonts w:hint="eastAsia"/>
        </w:rPr>
        <w:t>　　　　四、神经保护药物行业客户消费理念调研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中国神经保护药物行业竞争格局分析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2025年神经保护药物行业集中度分析</w:t>
      </w:r>
      <w:r>
        <w:rPr>
          <w:rFonts w:hint="eastAsia"/>
        </w:rPr>
        <w:br/>
      </w:r>
      <w:r>
        <w:rPr>
          <w:rFonts w:hint="eastAsia"/>
        </w:rPr>
        <w:t>　　　　一、神经保护药物市场集中度分析</w:t>
      </w:r>
      <w:r>
        <w:rPr>
          <w:rFonts w:hint="eastAsia"/>
        </w:rPr>
        <w:br/>
      </w:r>
      <w:r>
        <w:rPr>
          <w:rFonts w:hint="eastAsia"/>
        </w:rPr>
        <w:t>　　　　二、神经保护药物企业集中度分析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2024-2025年神经保护药物行业竞争格局分析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一、神经保护药物行业竞争策略分析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二、神经保护药物行业竞争格局展望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三、我国神经保护药物市场竞争趋势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神经保护药物行业重点企业发展调研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神经保护药物行业企业经营策略研究分析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神经保护药物企业多样化经营策略分析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一、神经保护药物企业多样化经营情况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二、现行神经保护药物行业多样化经营的方向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大型神经保护药物企业集团未来发展策略分析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对中小神经保护药物企业生产经营的建议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神经保护药物行业投资风险与控制策略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神经保护药物行业SWOT模型分析</w:t>
      </w:r>
      <w:r>
        <w:rPr>
          <w:rFonts w:hint="eastAsia"/>
        </w:rPr>
        <w:br/>
      </w:r>
      <w:r>
        <w:rPr>
          <w:rFonts w:hint="eastAsia"/>
        </w:rPr>
        <w:t>　　　　一、神经保护药物行业优势分析</w:t>
      </w:r>
      <w:r>
        <w:rPr>
          <w:rFonts w:hint="eastAsia"/>
        </w:rPr>
        <w:br/>
      </w:r>
      <w:r>
        <w:rPr>
          <w:rFonts w:hint="eastAsia"/>
        </w:rPr>
        <w:t>　　　　二、神经保护药物行业劣势分析</w:t>
      </w:r>
      <w:r>
        <w:rPr>
          <w:rFonts w:hint="eastAsia"/>
        </w:rPr>
        <w:br/>
      </w:r>
      <w:r>
        <w:rPr>
          <w:rFonts w:hint="eastAsia"/>
        </w:rPr>
        <w:t>　　　　三、神经保护药物行业机会分析</w:t>
      </w:r>
      <w:r>
        <w:rPr>
          <w:rFonts w:hint="eastAsia"/>
        </w:rPr>
        <w:br/>
      </w:r>
      <w:r>
        <w:rPr>
          <w:rFonts w:hint="eastAsia"/>
        </w:rPr>
        <w:t>　　　　四、神经保护药物行业风险分析</w:t>
      </w:r>
      <w:r>
        <w:rPr>
          <w:rFonts w:hint="eastAsia"/>
        </w:rPr>
        <w:br/>
      </w:r>
      <w:r>
        <w:rPr>
          <w:rFonts w:hint="eastAsia"/>
        </w:rPr>
        <w:t>　　第二节 神经保护药物行业投资风险及控制策略分析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一、神经保护药物市场风险及控制策略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二、神经保护药物行业政策风险及控制策略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三、神经保护药物行业经营风险及控制策略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四、神经保护药物同业竞争风险及控制策略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五、神经保护药物行业其他风险及控制策略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2025-2031年中国神经保护药物行业投资潜力及发展趋势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2025-2031年神经保护药物行业投资潜力分析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一、神经保护药物行业重点可投资领域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二、神经保护药物行业目标市场需求潜力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三、神经保护药物行业投资潜力综合评判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中^智^林^－2025-2031年中国神经保护药物行业发展趋势分析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一、2025年神经保护药物市场前景分析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二、2025年神经保护药物发展趋势预测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三、2025-2031年我国神经保护药物行业发展剖析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五、未来神经保护药物行业发展变局剖析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神经保护药物行业类别</w:t>
      </w:r>
      <w:r>
        <w:rPr>
          <w:rFonts w:hint="eastAsia"/>
        </w:rPr>
        <w:br/>
      </w:r>
      <w:r>
        <w:rPr>
          <w:rFonts w:hint="eastAsia"/>
        </w:rPr>
        <w:t>　　图表 神经保护药物行业产业链调研</w:t>
      </w:r>
      <w:r>
        <w:rPr>
          <w:rFonts w:hint="eastAsia"/>
        </w:rPr>
        <w:br/>
      </w:r>
      <w:r>
        <w:rPr>
          <w:rFonts w:hint="eastAsia"/>
        </w:rPr>
        <w:t>　　图表 神经保护药物行业现状</w:t>
      </w:r>
      <w:r>
        <w:rPr>
          <w:rFonts w:hint="eastAsia"/>
        </w:rPr>
        <w:br/>
      </w:r>
      <w:r>
        <w:rPr>
          <w:rFonts w:hint="eastAsia"/>
        </w:rPr>
        <w:t>　　图表 神经保护药物行业标准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2024年中国神经保护药物行业产能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2019-2024年中国神经保护药物行业产量统计</w:t>
      </w:r>
      <w:r>
        <w:rPr>
          <w:rFonts w:hint="eastAsia"/>
        </w:rPr>
        <w:br/>
      </w:r>
      <w:r>
        <w:rPr>
          <w:rFonts w:hint="eastAsia"/>
        </w:rPr>
        <w:t>　　图表 神经保护药物行业动态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2019-2024年中国神经保护药物市场需求量</w:t>
      </w:r>
      <w:r>
        <w:rPr>
          <w:rFonts w:hint="eastAsia"/>
        </w:rPr>
        <w:br/>
      </w:r>
      <w:r>
        <w:rPr>
          <w:rFonts w:hint="eastAsia"/>
        </w:rPr>
        <w:t>　　图表 2024年中国神经保护药物行业需求区域调研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2019-2024年中国神经保护药物行情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2019-2024年中国神经保护药物行业企业数量统计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**地区神经保护药物市场规模</w:t>
      </w:r>
      <w:r>
        <w:rPr>
          <w:rFonts w:hint="eastAsia"/>
        </w:rPr>
        <w:br/>
      </w:r>
      <w:r>
        <w:rPr>
          <w:rFonts w:hint="eastAsia"/>
        </w:rPr>
        <w:t>　　图表 **地区神经保护药物行业市场需求</w:t>
      </w:r>
      <w:r>
        <w:rPr>
          <w:rFonts w:hint="eastAsia"/>
        </w:rPr>
        <w:br/>
      </w:r>
      <w:r>
        <w:rPr>
          <w:rFonts w:hint="eastAsia"/>
        </w:rPr>
        <w:t>　　图表 **地区神经保护药物市场调研</w:t>
      </w:r>
      <w:r>
        <w:rPr>
          <w:rFonts w:hint="eastAsia"/>
        </w:rPr>
        <w:br/>
      </w:r>
      <w:r>
        <w:rPr>
          <w:rFonts w:hint="eastAsia"/>
        </w:rPr>
        <w:t>　　图表 **地区神经保护药物行业市场需求分析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**地区神经保护药物市场规模</w:t>
      </w:r>
      <w:r>
        <w:rPr>
          <w:rFonts w:hint="eastAsia"/>
        </w:rPr>
        <w:br/>
      </w:r>
      <w:r>
        <w:rPr>
          <w:rFonts w:hint="eastAsia"/>
        </w:rPr>
        <w:t>　　图表 **地区神经保护药物行业市场需求</w:t>
      </w:r>
      <w:r>
        <w:rPr>
          <w:rFonts w:hint="eastAsia"/>
        </w:rPr>
        <w:br/>
      </w:r>
      <w:r>
        <w:rPr>
          <w:rFonts w:hint="eastAsia"/>
        </w:rPr>
        <w:t>　　图表 **地区神经保护药物市场调研</w:t>
      </w:r>
      <w:r>
        <w:rPr>
          <w:rFonts w:hint="eastAsia"/>
        </w:rPr>
        <w:br/>
      </w:r>
      <w:r>
        <w:rPr>
          <w:rFonts w:hint="eastAsia"/>
        </w:rPr>
        <w:t>　　图表 **地区神经保护药物行业市场需求分析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神经保护药物行业竞争对手分析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神经保护药物重点企业（三）成长能力情况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2025-2031年中国神经保护药物行业市场规模预测</w:t>
      </w:r>
      <w:r>
        <w:rPr>
          <w:rFonts w:hint="eastAsia"/>
        </w:rPr>
        <w:br/>
      </w:r>
      <w:r>
        <w:rPr>
          <w:rFonts w:hint="eastAsia"/>
        </w:rPr>
        <w:t>　　图表 神经保护药物行业准入条件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2025-2031年中国神经保护药物行业发展趋势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a2d8000942bf" w:history="1">
        <w:r>
          <w:rPr>
            <w:rStyle w:val="Hyperlink"/>
          </w:rPr>
          <w:t>2025-2031年中国神经保护药物行业市场分析与趋势预测报告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a2d8000942bf" w:history="1">
        <w:r>
          <w:rPr>
            <w:rStyle w:val="Hyperlink"/>
          </w:rPr>
          <w:t>https://www.20087.com/9/30/ShenJingBaoHuYaoWuFaZhanQuShiFenXi.html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神经最好的方法是哪些、神经保护药物可改善缺血性脑卒中患者预后常用的有、营养神经的药是什么药、神经保护药物作用、什么药养神经、神经保护药物包括镁,线粒体保护剂、脚神经受损还能走路吗、神经保护药物对脑梗有用吗、神经受损一般多久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6a17a20a4a15" w:history="1">
      <w:r>
        <w:rPr>
          <w:rStyle w:val="Hyperlink"/>
        </w:rPr>
        <w:t>2025-2031年中国神经保护药物行业市场分析与趋势预测报告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JingBaoHuYaoWuFaZhanQuShiFenXi.html" TargetMode="External" Id="Rbe62a2d8000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JingBaoHuYaoWuFaZhanQuShiFenXi.html" TargetMode="External" Id="R6dc96a17a20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2025-01-24T04:35:00Z</dcterms:created>
  <dcterms:modified xsi:type="dcterms:W3CDTF">2025-01-24T05:35:00Z</dcterms:modified>
  <dc:subject>2025-2031年中国神经保护药物行业市场分析与趋势预测报告</dc:subject>
  <dc:title>2025-2031年中国神经保护药物行业市场分析与趋势预测报告</dc:title>
  <cp:keywords>2025-2031年中国神经保护药物行业市场分析与趋势预测报告</cp:keywords>
  <dc:description>2025-2031年中国神经保护药物行业市场分析与趋势预测报告</dc:description>
</cp:coreProperties>
</file>