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312f4d9754ac4" w:history="1">
              <w:r>
                <w:rPr>
                  <w:rStyle w:val="Hyperlink"/>
                </w:rPr>
                <w:t>2025-2031年中国神经系统用药物市场调研与前景趋势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312f4d9754ac4" w:history="1">
              <w:r>
                <w:rPr>
                  <w:rStyle w:val="Hyperlink"/>
                </w:rPr>
                <w:t>2025-2031年中国神经系统用药物市场调研与前景趋势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312f4d9754ac4" w:history="1">
                <w:r>
                  <w:rPr>
                    <w:rStyle w:val="Hyperlink"/>
                  </w:rPr>
                  <w:t>https://www.20087.com/9/10/ShenJingXiTongYongYaoWuQianJing.html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用药物是用于治疗中枢神经系统（CNS）和周围神经系统相关疾病的药物，涵盖抗抑郁药、抗焦虑药、抗癫痫药、抗帕金森病药、镇静催眠药、认知障碍治疗药等多个类别，广泛应用于精神科、神经内科及老年病科等临床领域。目前该类药物已形成较为完整的研发与应用体系，并逐步向靶向治疗、长效制剂与联合用药方向发展。随着全球人口老龄化加剧与神经精神疾病发病率上升，神经系统用药物的临床需求持续增长。然而，受限于疾病机制复杂、个体差异大、药物作用周期长等因素，新药研发周期长、成功率低，且部分药物存在依赖性与副作用问题。</w:t>
      </w:r>
      <w:r>
        <w:rPr>
          <w:rFonts w:hint="eastAsia"/>
        </w:rPr>
        <w:br/>
      </w:r>
      <w:r>
        <w:rPr>
          <w:rFonts w:hint="eastAsia"/>
        </w:rPr>
        <w:t>　　未来，神经系统用药物将朝精准医疗、生物制剂与神经调控技术融合方向发展。随着基因组学、脑科学与神经影像技术的进步，企业将开发基于个体基因特征的个性化用药方案，提高治疗效果并减少不良反应。同时，单克隆抗体、基因疗法、干细胞移植等生物技术的应用，将为神经退行性疾病提供新的治疗路径。此外，结合脑机接口、经颅磁刺激（TMS）、深部脑刺激（DBS）等非药物神经调控手段，或将形成多维度综合治疗模式。整体来看，神经系统用药物将在医学科技突破与精准治疗理念的双重推动下，由传统化学药物逐步迈向生物化、个体化、多模态协同的现代神经治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312f4d9754ac4" w:history="1">
        <w:r>
          <w:rPr>
            <w:rStyle w:val="Hyperlink"/>
          </w:rPr>
          <w:t>2025-2031年中国神经系统用药物市场调研与前景趋势</w:t>
        </w:r>
      </w:hyperlink>
      <w:r>
        <w:rPr>
          <w:rFonts w:hint="eastAsia"/>
        </w:rPr>
        <w:t>》系统分析了我国神经系统用药物行业的市场规模、竞争格局及技术发展现状，梳理了产业链结构和重点企业表现。报告基于神经系统用药物行业发展轨迹，结合政策环境与神经系统用药物市场需求变化，研判了神经系统用药物行业未来发展趋势与技术演进方向，客观评估了神经系统用药物市场机遇与潜在风险。报告为投资者和从业者提供了专业的市场参考，有助于把握神经系统用药物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神经系统用药物行业概述</w:t>
      </w:r>
      <w:r>
        <w:rPr>
          <w:rFonts w:hint="eastAsia"/>
        </w:rPr>
        <w:br/>
      </w:r>
      <w:r>
        <w:rPr>
          <w:rFonts w:hint="eastAsia"/>
        </w:rPr>
        <w:t>　　第一节 神经系统用药物定义与分类</w:t>
      </w:r>
      <w:r>
        <w:rPr>
          <w:rFonts w:hint="eastAsia"/>
        </w:rPr>
        <w:br/>
      </w:r>
      <w:r>
        <w:rPr>
          <w:rFonts w:hint="eastAsia"/>
        </w:rPr>
        <w:t>　　第二节 神经系统用药物应用领域</w:t>
      </w:r>
      <w:r>
        <w:rPr>
          <w:rFonts w:hint="eastAsia"/>
        </w:rPr>
        <w:br/>
      </w:r>
      <w:r>
        <w:rPr>
          <w:rFonts w:hint="eastAsia"/>
        </w:rPr>
        <w:t>　　第三节 神经系统用药物行业经济指标分析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神经系统用药物产业链及经营模式分析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三、神经系统用药物销售模式及销售渠道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全球神经系统用药物市场发展综述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2019-2024年全球神经系统用药物市场规模与趋势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主要国家与地区神经系统用药物市场分析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2025-2031年全球神经系统用药物行业发展趋势与前景预测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中国神经系统用药物行业市场分析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2024-2025年神经系统用药物产能与投资动态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一、国内神经系统用药物产能及利用情况</w:t>
      </w:r>
      <w:r>
        <w:rPr>
          <w:rFonts w:hint="eastAsia"/>
        </w:rPr>
        <w:br/>
      </w:r>
      <w:r>
        <w:rPr>
          <w:rFonts w:hint="eastAsia"/>
        </w:rPr>
        <w:t>　　　　二、神经系统用药物产能扩张与投资动态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2025-2031年神经系统用药物行业产量统计与趋势预测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一、2019-2024年神经系统用药物行业产量数据统计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1、2019-2024年神经系统用药物产量及增长趋势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2、2019-2024年神经系统用药物细分产品产量及份额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二、影响神经系统用药物产量的关键因素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三、2025-2031年神经系统用药物产量预测</w:t>
      </w:r>
      <w:r>
        <w:rPr>
          <w:rFonts w:hint="eastAsia"/>
        </w:rPr>
        <w:br/>
      </w:r>
      <w:r>
        <w:rPr>
          <w:rFonts w:hint="eastAsia"/>
        </w:rPr>
        <w:t>　　第三节 2025-2031年神经系统用药物市场需求与销售分析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一、2024-2025年神经系统用药物行业需求现状</w:t>
      </w:r>
      <w:r>
        <w:rPr>
          <w:rFonts w:hint="eastAsia"/>
        </w:rPr>
        <w:br/>
      </w:r>
      <w:r>
        <w:rPr>
          <w:rFonts w:hint="eastAsia"/>
        </w:rPr>
        <w:t>　　　　二、神经系统用药物客户群体与需求特点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三、2019-2024年神经系统用药物行业销售规模分析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四、2025-2031年神经系统用药物市场增长潜力与规模预测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中国神经系统用药物细分市场与下游应用领域分析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神经系统用药物细分市场分析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一、2024-2025年神经系统用药物主要细分产品市场现状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神经系统用药物下游应用与客户群体分析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一、2024-2025年神经系统用药物各应用领域市场现状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2024-2025年神经系统用药物行业技术发展现状及趋势分析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神经系统用药物行业技术发展现状分析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国内外神经系统用药物行业技术差异与原因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神经系统用药物行业技术发展方向、趋势预测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提升神经系统用药物行业技术能力策略建议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神经系统用药物价格机制与竞争策略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一、2019-2024年神经系统用药物市场价格走势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神经系统用药物定价策略与方法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2025-2031年神经系统用药物价格竞争态势与趋势预测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中国神经系统用药物行业重点区域市场研究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2024-2025年重点区域神经系统用药物市场发展概况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二、2019-2024年神经系统用药物市场需求规模情况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三、2025-2031年神经系统用药物行业发展潜力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二、2019-2024年神经系统用药物市场需求规模情况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三、2025-2031年神经系统用药物行业发展潜力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二、2019-2024年神经系统用药物市场需求规模情况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三、2025-2031年神经系统用药物行业发展潜力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二、2019-2024年神经系统用药物市场需求规模情况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三、2025-2031年神经系统用药物行业发展潜力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二、2019-2024年神经系统用药物市场需求规模情况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三、2025-2031年神经系统用药物行业发展潜力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2019-2024年中国神经系统用药物行业进出口情况分析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神经系统用药物行业进口情况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一、2019-2024年神经系统用药物进口规模及增长情况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二、神经系统用药物主要进口来源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神经系统用药物行业出口情况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一、2019-2024年神经系统用药物出口规模及增长情况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二、神经系统用药物主要出口目的地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2019-2024年中国神经系统用药物行业总体发展与财务状况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2019-2024年中国神经系统用药物行业规模情况</w:t>
      </w:r>
      <w:r>
        <w:rPr>
          <w:rFonts w:hint="eastAsia"/>
        </w:rPr>
        <w:br/>
      </w:r>
      <w:r>
        <w:rPr>
          <w:rFonts w:hint="eastAsia"/>
        </w:rPr>
        <w:t>　　　　一、神经系统用药物行业企业数量规模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二、神经系统用药物行业从业人员规模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三、神经系统用药物行业市场敏感性分析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2019-2024年中国神经系统用药物行业财务能力分析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一、神经系统用药物行业盈利能力</w:t>
      </w:r>
      <w:r>
        <w:rPr>
          <w:rFonts w:hint="eastAsia"/>
        </w:rPr>
        <w:br/>
      </w:r>
      <w:r>
        <w:rPr>
          <w:rFonts w:hint="eastAsia"/>
        </w:rPr>
        <w:t>　　　　二、神经系统用药物行业偿债能力</w:t>
      </w:r>
      <w:r>
        <w:rPr>
          <w:rFonts w:hint="eastAsia"/>
        </w:rPr>
        <w:br/>
      </w:r>
      <w:r>
        <w:rPr>
          <w:rFonts w:hint="eastAsia"/>
        </w:rPr>
        <w:t>　　　　三、神经系统用药物行业营运能力</w:t>
      </w:r>
      <w:r>
        <w:rPr>
          <w:rFonts w:hint="eastAsia"/>
        </w:rPr>
        <w:br/>
      </w:r>
      <w:r>
        <w:rPr>
          <w:rFonts w:hint="eastAsia"/>
        </w:rPr>
        <w:t>　　　　四、神经系统用药物行业发展能力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神经系统用药物行业重点企业调研分析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二、企业神经系统用药物业务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二、企业神经系统用药物业务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二、企业神经系统用药物业务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二、企业神经系统用药物业务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二、企业神经系统用药物业务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二、企业神经系统用药物业务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中国神经系统用药物行业竞争格局分析</w:t>
      </w:r>
      <w:r>
        <w:rPr>
          <w:rFonts w:hint="eastAsia"/>
        </w:rPr>
        <w:br/>
      </w:r>
      <w:r>
        <w:rPr>
          <w:rFonts w:hint="eastAsia"/>
        </w:rPr>
        <w:t>　　第一节 神经系统用药物行业竞争格局总览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2024-2025年神经系统用药物行业竞争力分析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2019-2024年神经系统用药物行业企业并购活动分析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2024-2025年神经系统用药物行业会展与招投标活动分析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一、神经系统用药物行业会展活动及其市场影响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2025年中国神经系统用药物企业发展企业发展策略与建议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神经系统用药物销售模式与渠道策略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神经系统用药物品牌与市场推广策略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神经系统用药物研发投入与技术创新能力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神经系统用药物合作联盟与资源整合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中国神经系统用药物行业风险与对策</w:t>
      </w:r>
      <w:r>
        <w:rPr>
          <w:rFonts w:hint="eastAsia"/>
        </w:rPr>
        <w:br/>
      </w:r>
      <w:r>
        <w:rPr>
          <w:rFonts w:hint="eastAsia"/>
        </w:rPr>
        <w:t>　　第一节 神经系统用药物行业SWOT分析</w:t>
      </w:r>
      <w:r>
        <w:rPr>
          <w:rFonts w:hint="eastAsia"/>
        </w:rPr>
        <w:br/>
      </w:r>
      <w:r>
        <w:rPr>
          <w:rFonts w:hint="eastAsia"/>
        </w:rPr>
        <w:t>　　　　一、神经系统用药物行业优势</w:t>
      </w:r>
      <w:r>
        <w:rPr>
          <w:rFonts w:hint="eastAsia"/>
        </w:rPr>
        <w:br/>
      </w:r>
      <w:r>
        <w:rPr>
          <w:rFonts w:hint="eastAsia"/>
        </w:rPr>
        <w:t>　　　　二、神经系统用药物行业劣势</w:t>
      </w:r>
      <w:r>
        <w:rPr>
          <w:rFonts w:hint="eastAsia"/>
        </w:rPr>
        <w:br/>
      </w:r>
      <w:r>
        <w:rPr>
          <w:rFonts w:hint="eastAsia"/>
        </w:rPr>
        <w:t>　　　　三、神经系统用药物市场机会</w:t>
      </w:r>
      <w:r>
        <w:rPr>
          <w:rFonts w:hint="eastAsia"/>
        </w:rPr>
        <w:br/>
      </w:r>
      <w:r>
        <w:rPr>
          <w:rFonts w:hint="eastAsia"/>
        </w:rPr>
        <w:t>　　　　四、神经系统用药物市场威胁</w:t>
      </w:r>
      <w:r>
        <w:rPr>
          <w:rFonts w:hint="eastAsia"/>
        </w:rPr>
        <w:br/>
      </w:r>
      <w:r>
        <w:rPr>
          <w:rFonts w:hint="eastAsia"/>
        </w:rPr>
        <w:t>　　第二节 神经系统用药物行业风险及对策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2025-2031年中国神经系统用药物行业前景与发展趋势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2024-2025年神经系统用药物行业发展环境分析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一、神经系统用药物行业主管部门与监管体制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二、神经系统用药物行业主要法律法规及政策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三、神经系统用药物行业标准与质量监管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2025-2031年神经系统用药物行业发展趋势与方向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2025-2031年神经系统用药物行业发展潜力与机遇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神经系统用药物行业研究结论与建议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中^智林：神经系统用药物行业发展建议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神经系统用药物行业历程</w:t>
      </w:r>
      <w:r>
        <w:rPr>
          <w:rFonts w:hint="eastAsia"/>
        </w:rPr>
        <w:br/>
      </w:r>
      <w:r>
        <w:rPr>
          <w:rFonts w:hint="eastAsia"/>
        </w:rPr>
        <w:t>　　图表 神经系统用药物行业生命周期</w:t>
      </w:r>
      <w:r>
        <w:rPr>
          <w:rFonts w:hint="eastAsia"/>
        </w:rPr>
        <w:br/>
      </w:r>
      <w:r>
        <w:rPr>
          <w:rFonts w:hint="eastAsia"/>
        </w:rPr>
        <w:t>　　图表 神经系统用药物行业产业链分析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2019-2024年神经系统用药物行业市场容量分析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2024年中国神经系统用药物行业需求领域分布格局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2024年中国神经系统用药物进口国家及地区分析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2024年中国神经系统用药物出口国家及地区分析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**地区神经系统用药物市场规模及增长情况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**地区神经系统用药物行业市场需求情况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**地区神经系统用药物行业市场需求情况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**地区神经系统用药物行业市场需求情况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**地区神经系统用药物行业市场需求情况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神经系统用药物重点企业（三）成长能力情况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312f4d9754ac4" w:history="1">
        <w:r>
          <w:rPr>
            <w:rStyle w:val="Hyperlink"/>
          </w:rPr>
          <w:t>2025-2031年中国神经系统用药物市场调研与前景趋势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312f4d9754ac4" w:history="1">
        <w:r>
          <w:rPr>
            <w:rStyle w:val="Hyperlink"/>
          </w:rPr>
          <w:t>https://www.20087.com/9/10/ShenJingXiTongYongYaoWuQianJing.html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576ee4c4941c0" w:history="1">
      <w:r>
        <w:rPr>
          <w:rStyle w:val="Hyperlink"/>
        </w:rPr>
        <w:t>2025-2031年中国神经系统用药物市场调研与前景趋势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enJingXiTongYongYaoWuQianJing.html" TargetMode="External" Id="R52b312f4d975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enJingXiTongYongYaoWuQianJing.html" TargetMode="External" Id="R053576ee4c49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2025-07-16T08:00:09Z</dcterms:created>
  <dcterms:modified xsi:type="dcterms:W3CDTF">2025-07-16T09:00:09Z</dcterms:modified>
  <dc:subject>2025-2031年中国神经系统用药物市场调研与前景趋势</dc:subject>
  <dc:title>2025-2031年中国神经系统用药物市场调研与前景趋势</dc:title>
  <cp:keywords>2025-2031年中国神经系统用药物市场调研与前景趋势</cp:keywords>
  <dc:description>2025-2031年中国神经系统用药物市场调研与前景趋势</dc:description>
</cp:coreProperties>
</file>