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19812d8d04025" w:history="1">
              <w:r>
                <w:rPr>
                  <w:rStyle w:val="Hyperlink"/>
                </w:rPr>
                <w:t>中国医疗3D打印市场调查研究与前景趋势报告（2025-2031年）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19812d8d04025" w:history="1">
              <w:r>
                <w:rPr>
                  <w:rStyle w:val="Hyperlink"/>
                </w:rPr>
                <w:t>中国医疗3D打印市场调查研究与前景趋势报告（2025-2031年）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19812d8d04025" w:history="1">
                <w:r>
                  <w:rPr>
                    <w:rStyle w:val="Hyperlink"/>
                  </w:rPr>
                  <w:t>https://www.20087.com/0/51/YiLiao3DDaYinDeXianZhuangYuFaZhanQianJing.html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3D打印是一种利用增材制造技术，根据医学影像数据（如CT、MRI）逐层构建个性化医疗器械、植入物、解剖模型或生物组织的先进制造方法，已在临床诊断、手术规划、康复辅助及组织工程中发挥重要作用。目前，医疗3D打印主要应用于定制化假肢、牙科修复体（如牙冠、种植导板）、颅颌面植入物、术前模型及复杂病灶的实体化展示。打印材料涵盖生物相容性金属（如钛合金）、工程塑料（如PEEK）、水凝胶及可降解聚合物。工艺包括选择性激光熔融（SLM）、光固化（SLA）与熔融沉积成型（FDM）等，需在严格的质量控制与洁净环境下进行。行业高度重视产品的精度、表面光洁度、机械性能与生物安全性，所有植入类器械均需通过严格的临床验证与监管审批。</w:t>
      </w:r>
      <w:r>
        <w:rPr>
          <w:rFonts w:hint="eastAsia"/>
        </w:rPr>
        <w:br/>
      </w:r>
      <w:r>
        <w:rPr>
          <w:rFonts w:hint="eastAsia"/>
        </w:rPr>
        <w:t>　　未来，医疗3D打印将向多材料复合打印、生物活性结构与在体制造方向发展。多材料复合打印将实现刚性与柔性材料、导电与绝缘材料在同一结构中的集成，用于制造具备传感或刺激响应功能的智能植入物。生物活性结构将结合干细胞、生长因子与可降解支架材料，打印出具有血管网络或神经引导通道的组织工程构建体，推动再生医学发展。在体制造将探索微型打印设备或内窥镜引导下的原位打印技术，直接在手术部位修复软骨、皮肤或止血，减少创伤与排异风险。在标准化方面，将建立基于患者数据的数字孪生模型库与打印参数数据库，提升可重复性与审批效率。长远来看，医疗3D打印不仅是制造工具，更是精准医疗与个性化治疗的核心支撑，其发展将推动医学从“标准化”向“个体化”范式持续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019812d8d04025" w:history="1">
        <w:r>
          <w:rPr>
            <w:rStyle w:val="Hyperlink"/>
          </w:rPr>
          <w:t>中国医疗3D打印市场调查研究与前景趋势报告（2025-2031年）</w:t>
        </w:r>
      </w:hyperlink>
      <w:r>
        <w:rPr>
          <w:rFonts w:hint="eastAsia"/>
        </w:rPr>
        <w:t>》系统分析了医疗3D打印行业的市场规模、供需动态及竞争格局，重点评估了主要医疗3D打印企业的经营表现，并对医疗3D打印行业未来发展趋势进行了科学预测。报告结合医疗3D打印技术现状与SWOT分析，揭示了市场机遇与潜在风险。市场调研网发布的《</w:t>
      </w:r>
      <w:hyperlink r:id="R02019812d8d04025" w:history="1">
        <w:r>
          <w:rPr>
            <w:rStyle w:val="Hyperlink"/>
          </w:rPr>
          <w:t>中国医疗3D打印市场调查研究与前景趋势报告（2025-2031年）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医疗3D打印产业概述</w:t>
      </w:r>
      <w:r>
        <w:rPr>
          <w:rFonts w:hint="eastAsia"/>
        </w:rPr>
        <w:br/>
      </w:r>
      <w:r>
        <w:rPr>
          <w:rFonts w:hint="eastAsia"/>
        </w:rPr>
        <w:t>　　第一节 医疗3D打印定义与分类</w:t>
      </w:r>
      <w:r>
        <w:rPr>
          <w:rFonts w:hint="eastAsia"/>
        </w:rPr>
        <w:br/>
      </w:r>
      <w:r>
        <w:rPr>
          <w:rFonts w:hint="eastAsia"/>
        </w:rPr>
        <w:t>　　第二节 医疗3D打印产业链结构及关键环节剖析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医疗3D打印商业模式与盈利模式解析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医疗3D打印经济指标与行业评估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全球医疗3D打印市场发展综述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2019-2024年全球医疗3D打印市场规模及增长趋势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主要国家与地区医疗3D打印市场对比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2025-2031年全球医疗3D打印行业发展趋势与前景预测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国际医疗3D打印市场发展趋势及对我国启示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二、对我国医疗3D打印市场的借鉴意义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中国医疗3D打印行业市场规模分析与预测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医疗3D打印市场的总体规模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一、2019-2024年医疗3D打印市场规模变化及趋势分析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二、2025年医疗3D打印行业市场规模特点</w:t>
      </w:r>
      <w:r>
        <w:rPr>
          <w:rFonts w:hint="eastAsia"/>
        </w:rPr>
        <w:br/>
      </w:r>
      <w:r>
        <w:rPr>
          <w:rFonts w:hint="eastAsia"/>
        </w:rPr>
        <w:t>　　第二节 医疗3D打印市场规模的构成</w:t>
      </w:r>
      <w:r>
        <w:rPr>
          <w:rFonts w:hint="eastAsia"/>
        </w:rPr>
        <w:br/>
      </w:r>
      <w:r>
        <w:rPr>
          <w:rFonts w:hint="eastAsia"/>
        </w:rPr>
        <w:t>　　　　一、医疗3D打印客户群体特征与偏好分析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二、不同类型医疗3D打印市场规模分布</w:t>
      </w:r>
      <w:r>
        <w:rPr>
          <w:rFonts w:hint="eastAsia"/>
        </w:rPr>
        <w:br/>
      </w:r>
      <w:r>
        <w:rPr>
          <w:rFonts w:hint="eastAsia"/>
        </w:rPr>
        <w:t>　　　　三、各地区医疗3D打印市场规模差异与特点</w:t>
      </w:r>
      <w:r>
        <w:rPr>
          <w:rFonts w:hint="eastAsia"/>
        </w:rPr>
        <w:br/>
      </w:r>
      <w:r>
        <w:rPr>
          <w:rFonts w:hint="eastAsia"/>
        </w:rPr>
        <w:t>　　第三节 医疗3D打印市场规模的预测与展望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一、未来几年医疗3D打印市场规模增长预测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2024-2025年医疗3D打印行业技术发展现状及趋势分析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医疗3D打印行业技术发展现状分析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国内外医疗3D打印行业技术差距分析及差距形成的主要原因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医疗3D打印行业技术发展方向、趋势预测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提升医疗3D打印行业技术能力策略建议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2019-2024年中国医疗3D打印行业总体发展与财务状况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2019-2024年医疗3D打印行业规模情况</w:t>
      </w:r>
      <w:r>
        <w:rPr>
          <w:rFonts w:hint="eastAsia"/>
        </w:rPr>
        <w:br/>
      </w:r>
      <w:r>
        <w:rPr>
          <w:rFonts w:hint="eastAsia"/>
        </w:rPr>
        <w:t>　　　　一、医疗3D打印行业企业数量规模</w:t>
      </w:r>
      <w:r>
        <w:rPr>
          <w:rFonts w:hint="eastAsia"/>
        </w:rPr>
        <w:br/>
      </w:r>
      <w:r>
        <w:rPr>
          <w:rFonts w:hint="eastAsia"/>
        </w:rPr>
        <w:t>　　　　二、医疗3D打印行业从业人员规模</w:t>
      </w:r>
      <w:r>
        <w:rPr>
          <w:rFonts w:hint="eastAsia"/>
        </w:rPr>
        <w:br/>
      </w:r>
      <w:r>
        <w:rPr>
          <w:rFonts w:hint="eastAsia"/>
        </w:rPr>
        <w:t>　　　　三、医疗3D打印行业市场敏感性分析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2019-2024年医疗3D打印行业财务能力分析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一、医疗3D打印行业盈利能力</w:t>
      </w:r>
      <w:r>
        <w:rPr>
          <w:rFonts w:hint="eastAsia"/>
        </w:rPr>
        <w:br/>
      </w:r>
      <w:r>
        <w:rPr>
          <w:rFonts w:hint="eastAsia"/>
        </w:rPr>
        <w:t>　　　　二、医疗3D打印行业偿债能力</w:t>
      </w:r>
      <w:r>
        <w:rPr>
          <w:rFonts w:hint="eastAsia"/>
        </w:rPr>
        <w:br/>
      </w:r>
      <w:r>
        <w:rPr>
          <w:rFonts w:hint="eastAsia"/>
        </w:rPr>
        <w:t>　　　　三、医疗3D打印行业营运能力</w:t>
      </w:r>
      <w:r>
        <w:rPr>
          <w:rFonts w:hint="eastAsia"/>
        </w:rPr>
        <w:br/>
      </w:r>
      <w:r>
        <w:rPr>
          <w:rFonts w:hint="eastAsia"/>
        </w:rPr>
        <w:t>　　　　四、医疗3D打印行业发展能力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中国医疗3D打印行业细分市场调研与机会挖掘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医疗3D打印细分市场（一）市场调研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医疗3D打印细分市场（二）市场调研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中国医疗3D打印行业区域市场调研分析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2019-2024年中国医疗3D打印行业重点区域调研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一、重点地区（一）医疗3D打印市场规模与特点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二、重点地区（二）医疗3D打印市场规模及特点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三、重点地区（三）医疗3D打印市场规模及特点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四、重点地区（四）医疗3D打印市场规模及特点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不同区域医疗3D打印市场的对比与启示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二、医疗3D打印市场拓展策略与建议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中国医疗3D打印行业的营销渠道与客户分析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医疗3D打印行业渠道分析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二、各类渠道对医疗3D打印行业的影响</w:t>
      </w:r>
      <w:r>
        <w:rPr>
          <w:rFonts w:hint="eastAsia"/>
        </w:rPr>
        <w:br/>
      </w:r>
      <w:r>
        <w:rPr>
          <w:rFonts w:hint="eastAsia"/>
        </w:rPr>
        <w:t>　　　　三、主要医疗3D打印企业渠道策略研究</w:t>
      </w:r>
      <w:r>
        <w:rPr>
          <w:rFonts w:hint="eastAsia"/>
        </w:rPr>
        <w:br/>
      </w:r>
      <w:r>
        <w:rPr>
          <w:rFonts w:hint="eastAsia"/>
        </w:rPr>
        <w:t>　　第二节 医疗3D打印行业客户分析与定位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中国医疗3D打印行业竞争格局及策略选择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医疗3D打印行业总体市场竞争状况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一、医疗3D打印行业竞争结构分析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二、医疗3D打印企业竞争格局与集中度评估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三、医疗3D打印行业SWOT分析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医疗3D打印行业重点企业调研分析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医疗3D打印企业发展策略分析</w:t>
      </w:r>
      <w:r>
        <w:rPr>
          <w:rFonts w:hint="eastAsia"/>
        </w:rPr>
        <w:br/>
      </w:r>
      <w:r>
        <w:rPr>
          <w:rFonts w:hint="eastAsia"/>
        </w:rPr>
        <w:t>　　第一节 医疗3D打印市场与销售策略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医疗3D打印品牌战略思考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中国医疗3D打印行业发展环境分析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二、医疗3D打印行业主管部门、监管体制及相关政策法规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3、医疗3D打印行业的主要法律、法规和政策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4、2025年医疗3D打印行业法律法规和政策对行业的影响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二、医疗3D打印消费者需求分析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一、医疗3D打印技术的应用与创新</w:t>
      </w:r>
      <w:r>
        <w:rPr>
          <w:rFonts w:hint="eastAsia"/>
        </w:rPr>
        <w:br/>
      </w:r>
      <w:r>
        <w:rPr>
          <w:rFonts w:hint="eastAsia"/>
        </w:rPr>
        <w:t>　　　　二、医疗3D打印行业发展的技术趋势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2025-2031年医疗3D打印行业展趋势预测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2025-2031年医疗3D打印市场发展前景分析</w:t>
      </w:r>
      <w:r>
        <w:rPr>
          <w:rFonts w:hint="eastAsia"/>
        </w:rPr>
        <w:br/>
      </w:r>
      <w:r>
        <w:rPr>
          <w:rFonts w:hint="eastAsia"/>
        </w:rPr>
        <w:t>　　　　一、医疗3D打印市场发展潜力</w:t>
      </w:r>
      <w:r>
        <w:rPr>
          <w:rFonts w:hint="eastAsia"/>
        </w:rPr>
        <w:br/>
      </w:r>
      <w:r>
        <w:rPr>
          <w:rFonts w:hint="eastAsia"/>
        </w:rPr>
        <w:t>　　　　二、医疗3D打印市场前景分析</w:t>
      </w:r>
      <w:r>
        <w:rPr>
          <w:rFonts w:hint="eastAsia"/>
        </w:rPr>
        <w:br/>
      </w:r>
      <w:r>
        <w:rPr>
          <w:rFonts w:hint="eastAsia"/>
        </w:rPr>
        <w:t>　　　　三、医疗3D打印细分行业发展前景分析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2025-2031年医疗3D打印发展趋势预测</w:t>
      </w:r>
      <w:r>
        <w:rPr>
          <w:rFonts w:hint="eastAsia"/>
        </w:rPr>
        <w:br/>
      </w:r>
      <w:r>
        <w:rPr>
          <w:rFonts w:hint="eastAsia"/>
        </w:rPr>
        <w:t>　　　　一、医疗3D打印发展趋势预测</w:t>
      </w:r>
      <w:r>
        <w:rPr>
          <w:rFonts w:hint="eastAsia"/>
        </w:rPr>
        <w:br/>
      </w:r>
      <w:r>
        <w:rPr>
          <w:rFonts w:hint="eastAsia"/>
        </w:rPr>
        <w:t>　　　　二、医疗3D打印市场规模预测</w:t>
      </w:r>
      <w:r>
        <w:rPr>
          <w:rFonts w:hint="eastAsia"/>
        </w:rPr>
        <w:br/>
      </w:r>
      <w:r>
        <w:rPr>
          <w:rFonts w:hint="eastAsia"/>
        </w:rPr>
        <w:t>　　　　三、医疗3D打印细分市场发展趋势预测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未来医疗3D打印行业挑战与机遇探讨</w:t>
      </w:r>
      <w:r>
        <w:rPr>
          <w:rFonts w:hint="eastAsia"/>
        </w:rPr>
        <w:br/>
      </w:r>
      <w:r>
        <w:rPr>
          <w:rFonts w:hint="eastAsia"/>
        </w:rPr>
        <w:t>　　　　一、医疗3D打印行业挑战</w:t>
      </w:r>
      <w:r>
        <w:rPr>
          <w:rFonts w:hint="eastAsia"/>
        </w:rPr>
        <w:br/>
      </w:r>
      <w:r>
        <w:rPr>
          <w:rFonts w:hint="eastAsia"/>
        </w:rPr>
        <w:t>　　　　二、医疗3D打印行业机遇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医疗3D打印行业研究结论及建议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对医疗3D打印行业发展的建议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[中智-林-]对医疗3D打印企业和投资者的建议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医疗3D打印行业现状</w:t>
      </w:r>
      <w:r>
        <w:rPr>
          <w:rFonts w:hint="eastAsia"/>
        </w:rPr>
        <w:br/>
      </w:r>
      <w:r>
        <w:rPr>
          <w:rFonts w:hint="eastAsia"/>
        </w:rPr>
        <w:t>　　图表 医疗3D打印行业产业链调研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2019-2024年医疗3D打印行业市场容量统计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2019-2024年中国医疗3D打印行业市场规模情况</w:t>
      </w:r>
      <w:r>
        <w:rPr>
          <w:rFonts w:hint="eastAsia"/>
        </w:rPr>
        <w:br/>
      </w:r>
      <w:r>
        <w:rPr>
          <w:rFonts w:hint="eastAsia"/>
        </w:rPr>
        <w:t>　　图表 医疗3D打印行业动态</w:t>
      </w:r>
      <w:r>
        <w:rPr>
          <w:rFonts w:hint="eastAsia"/>
        </w:rPr>
        <w:br/>
      </w:r>
      <w:r>
        <w:rPr>
          <w:rFonts w:hint="eastAsia"/>
        </w:rPr>
        <w:t>　　图表 2019-2024年中国医疗3D打印行业销售收入统计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2019-2024年中国医疗3D打印行业盈利统计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2019-2024年中国医疗3D打印行业利润总额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2019-2024年中国医疗3D打印行业企业数量统计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2019-2024年中国医疗3D打印行业竞争力分析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2019-2024年中国医疗3D打印行业盈利能力分析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2019-2024年中国医疗3D打印行业运营能力分析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2019-2024年中国医疗3D打印行业偿债能力分析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2019-2024年中国医疗3D打印行业发展能力分析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2019-2024年中国医疗3D打印行业经营效益分析</w:t>
      </w:r>
      <w:r>
        <w:rPr>
          <w:rFonts w:hint="eastAsia"/>
        </w:rPr>
        <w:br/>
      </w:r>
      <w:r>
        <w:rPr>
          <w:rFonts w:hint="eastAsia"/>
        </w:rPr>
        <w:t>　　图表 医疗3D打印行业竞争对手分析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**地区医疗3D打印市场规模</w:t>
      </w:r>
      <w:r>
        <w:rPr>
          <w:rFonts w:hint="eastAsia"/>
        </w:rPr>
        <w:br/>
      </w:r>
      <w:r>
        <w:rPr>
          <w:rFonts w:hint="eastAsia"/>
        </w:rPr>
        <w:t>　　图表 **地区医疗3D打印行业市场需求</w:t>
      </w:r>
      <w:r>
        <w:rPr>
          <w:rFonts w:hint="eastAsia"/>
        </w:rPr>
        <w:br/>
      </w:r>
      <w:r>
        <w:rPr>
          <w:rFonts w:hint="eastAsia"/>
        </w:rPr>
        <w:t>　　图表 **地区医疗3D打印市场调研</w:t>
      </w:r>
      <w:r>
        <w:rPr>
          <w:rFonts w:hint="eastAsia"/>
        </w:rPr>
        <w:br/>
      </w:r>
      <w:r>
        <w:rPr>
          <w:rFonts w:hint="eastAsia"/>
        </w:rPr>
        <w:t>　　图表 **地区医疗3D打印行业市场需求分析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**地区医疗3D打印市场规模</w:t>
      </w:r>
      <w:r>
        <w:rPr>
          <w:rFonts w:hint="eastAsia"/>
        </w:rPr>
        <w:br/>
      </w:r>
      <w:r>
        <w:rPr>
          <w:rFonts w:hint="eastAsia"/>
        </w:rPr>
        <w:t>　　图表 **地区医疗3D打印行业市场需求</w:t>
      </w:r>
      <w:r>
        <w:rPr>
          <w:rFonts w:hint="eastAsia"/>
        </w:rPr>
        <w:br/>
      </w:r>
      <w:r>
        <w:rPr>
          <w:rFonts w:hint="eastAsia"/>
        </w:rPr>
        <w:t>　　图表 **地区医疗3D打印市场调研</w:t>
      </w:r>
      <w:r>
        <w:rPr>
          <w:rFonts w:hint="eastAsia"/>
        </w:rPr>
        <w:br/>
      </w:r>
      <w:r>
        <w:rPr>
          <w:rFonts w:hint="eastAsia"/>
        </w:rPr>
        <w:t>　　图表 **地区医疗3D打印行业市场需求分析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医疗3D打印重点企业（一）基本信息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医疗3D打印重点企业（一）经营情况分析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医疗3D打印重点企业（一）盈利能力情况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医疗3D打印重点企业（一）偿债能力情况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医疗3D打印重点企业（一）运营能力情况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医疗3D打印重点企业（一）成长能力情况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医疗3D打印重点企业（二）基本信息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医疗3D打印重点企业（二）经营情况分析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医疗3D打印重点企业（二）盈利能力情况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医疗3D打印重点企业（二）偿债能力情况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医疗3D打印重点企业（二）运营能力情况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医疗3D打印重点企业（二）成长能力情况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2025-2031年中国医疗3D打印行业信息化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2025-2031年中国医疗3D打印行业市场容量预测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2025-2031年中国医疗3D打印行业市场规模预测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2025-2031年中国医疗3D打印行业风险分析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2025-2031年中国医疗3D打印市场前景分析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2025-2031年中国医疗3D打印行业发展趋势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19812d8d04025" w:history="1">
        <w:r>
          <w:rPr>
            <w:rStyle w:val="Hyperlink"/>
          </w:rPr>
          <w:t>中国医疗3D打印市场调查研究与前景趋势报告（2025-2031年）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19812d8d04025" w:history="1">
        <w:r>
          <w:rPr>
            <w:rStyle w:val="Hyperlink"/>
          </w:rPr>
          <w:t>https://www.20087.com/0/51/YiLiao3DDaYinDeXianZhuangYuFaZhanQianJing.html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热点：3d打印医疗领域的应用、医疗3D打印发展前景、3D打印机、医疗3D打印龙头企业、三d打印机的用途、医疗3D打印技术发展前景、生物3d打印技术、医疗3D打印材料、医学3d打印技术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ded4241154323" w:history="1">
      <w:r>
        <w:rPr>
          <w:rStyle w:val="Hyperlink"/>
        </w:rPr>
        <w:t>中国医疗3D打印市场调查研究与前景趋势报告（2025-2031年）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YiLiao3DDaYinDeXianZhuangYuFaZhanQianJing.html" TargetMode="External" Id="R02019812d8d0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YiLiao3DDaYinDeXianZhuangYuFaZhanQianJing.html" TargetMode="External" Id="R839ded424115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2025-08-28T06:44:44Z</dcterms:created>
  <dcterms:modified xsi:type="dcterms:W3CDTF">2025-08-28T07:44:44Z</dcterms:modified>
  <dc:subject>中国医疗3D打印市场调查研究与前景趋势报告（2025-2031年）</dc:subject>
  <dc:title>中国医疗3D打印市场调查研究与前景趋势报告（2025-2031年）</dc:title>
  <cp:keywords>中国医疗3D打印市场调查研究与前景趋势报告（2025-2031年）</cp:keywords>
  <dc:description>中国医疗3D打印市场调查研究与前景趋势报告（2025-2031年）</dc:description>
</cp:coreProperties>
</file>