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5366d779f4bf1" w:history="1">
              <w:r>
                <w:rPr>
                  <w:rStyle w:val="Hyperlink"/>
                </w:rPr>
                <w:t>2025-2031年中国外翻矫正器行业研究与市场前景报告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5366d779f4bf1" w:history="1">
              <w:r>
                <w:rPr>
                  <w:rStyle w:val="Hyperlink"/>
                </w:rPr>
                <w:t>2025-2031年中国外翻矫正器行业研究与市场前景报告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5366d779f4bf1" w:history="1">
                <w:r>
                  <w:rPr>
                    <w:rStyle w:val="Hyperlink"/>
                  </w:rPr>
                  <w:t>https://www.20087.com/0/61/WaiFanJiaoZhengQiDeXianZhuangYuFaZhanQianJing.html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外翻矫正器是一种用于缓解或矫正足部拇外翻（Hallux Valgus）畸形的非手术矫形器具，常见形式包括夜间夹板、日间硅胶分趾垫及可调式支具，旨在通过持续力学干预减轻疼痛、延缓关节变形。外翻矫正器普遍采用医用硅胶、热塑性弹性体或轻质铝合金，强调佩戴舒适性、皮肤友好性及矫正力可调性。在足踝健康意识提升背景下，消费者对早期干预型产品需求上升。然而，多数市售矫正器缺乏个性化适配，通用尺寸难以匹配不同足弓与畸形程度；同时，长期佩戴易引发局部压痛或皮肤过敏，影响依从性。</w:t>
      </w:r>
      <w:r>
        <w:rPr>
          <w:rFonts w:hint="eastAsia"/>
        </w:rPr>
        <w:br/>
      </w:r>
      <w:r>
        <w:rPr>
          <w:rFonts w:hint="eastAsia"/>
        </w:rPr>
        <w:t>　　未来，外翻矫正器将朝着精准适配、材料生物相容性与功能协同方向发展。一方面，基于足部扫描的定制化3D打印支具将提升力学干预精准度；另一方面，抗菌硅胶与透气织物复合结构将减少皮肤刺激。在康复体系中，矫正器将与足底压力鞋垫、步态训练形成联合干预方案。此外，可量化矫正角度的机械指示窗将增强用户信心与使用规范性。长远来看，外翻矫正器将持续作为保守治疗的重要工具，并向个性化、舒适化、系统化干预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5366d779f4bf1" w:history="1">
        <w:r>
          <w:rPr>
            <w:rStyle w:val="Hyperlink"/>
          </w:rPr>
          <w:t>2025-2031年中国外翻矫正器行业研究与市场前景报告</w:t>
        </w:r>
      </w:hyperlink>
      <w:r>
        <w:rPr>
          <w:rFonts w:hint="eastAsia"/>
        </w:rPr>
        <w:t>》依托国家统计局、相关行业协会及科研单位提供的权威数据，全面分析了外翻矫正器行业发展环境、产业链结构、市场供需状况及价格变化，重点研究了外翻矫正器行业内主要企业的经营现状。报告对外翻矫正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外翻矫正器行业概述</w:t>
      </w:r>
      <w:r>
        <w:rPr>
          <w:rFonts w:hint="eastAsia"/>
        </w:rPr>
        <w:br/>
      </w:r>
      <w:r>
        <w:rPr>
          <w:rFonts w:hint="eastAsia"/>
        </w:rPr>
        <w:t>　　第一节 外翻矫正器定义与分类</w:t>
      </w:r>
      <w:r>
        <w:rPr>
          <w:rFonts w:hint="eastAsia"/>
        </w:rPr>
        <w:br/>
      </w:r>
      <w:r>
        <w:rPr>
          <w:rFonts w:hint="eastAsia"/>
        </w:rPr>
        <w:t>　　第二节 外翻矫正器应用领域</w:t>
      </w:r>
      <w:r>
        <w:rPr>
          <w:rFonts w:hint="eastAsia"/>
        </w:rPr>
        <w:br/>
      </w:r>
      <w:r>
        <w:rPr>
          <w:rFonts w:hint="eastAsia"/>
        </w:rPr>
        <w:t>　　第三节 外翻矫正器行业经济指标分析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外翻矫正器产业链及经营模式分析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三、外翻矫正器销售模式及销售渠道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全球外翻矫正器市场发展综述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2019-2024年全球外翻矫正器市场规模与趋势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主要国家与地区外翻矫正器市场分析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2025-2031年全球外翻矫正器行业发展趋势与前景预测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中国外翻矫正器行业市场分析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2024-2025年外翻矫正器产能与投资动态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一、国内外翻矫正器产能及利用情况</w:t>
      </w:r>
      <w:r>
        <w:rPr>
          <w:rFonts w:hint="eastAsia"/>
        </w:rPr>
        <w:br/>
      </w:r>
      <w:r>
        <w:rPr>
          <w:rFonts w:hint="eastAsia"/>
        </w:rPr>
        <w:t>　　　　二、外翻矫正器产能扩张与投资动态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2025-2031年外翻矫正器行业产量统计与趋势预测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一、2019-2024年外翻矫正器行业产量数据统计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1、2019-2024年外翻矫正器产量及增长趋势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2、2019-2024年外翻矫正器细分产品产量及份额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二、影响外翻矫正器产量的关键因素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三、2025-2031年外翻矫正器产量预测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2025-2031年外翻矫正器市场需求与销售分析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一、2024-2025年外翻矫正器行业需求现状</w:t>
      </w:r>
      <w:r>
        <w:rPr>
          <w:rFonts w:hint="eastAsia"/>
        </w:rPr>
        <w:br/>
      </w:r>
      <w:r>
        <w:rPr>
          <w:rFonts w:hint="eastAsia"/>
        </w:rPr>
        <w:t>　　　　二、外翻矫正器客户群体与需求特点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三、2019-2024年外翻矫正器行业销售规模分析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四、2025-2031年外翻矫正器市场增长潜力与规模预测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中国外翻矫正器细分市场与下游应用领域分析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外翻矫正器细分市场分析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一、2024-2025年外翻矫正器主要细分产品市场现状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外翻矫正器下游应用与客户群体分析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一、2024-2025年外翻矫正器各应用领域市场现状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2024-2025年外翻矫正器行业技术发展现状及趋势分析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外翻矫正器行业技术发展现状分析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国内外外翻矫正器行业技术差异与原因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外翻矫正器行业技术发展方向、趋势预测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提升外翻矫正器行业技术能力策略建议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外翻矫正器价格机制与竞争策略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一、2019-2024年外翻矫正器市场价格走势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外翻矫正器定价策略与方法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2025-2031年外翻矫正器价格竞争态势与趋势预测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中国外翻矫正器行业重点区域市场研究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2024-2025年重点区域外翻矫正器市场发展概况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二、2019-2024年外翻矫正器市场需求规模情况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三、2025-2031年外翻矫正器行业发展潜力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二、2019-2024年外翻矫正器市场需求规模情况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三、2025-2031年外翻矫正器行业发展潜力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二、2019-2024年外翻矫正器市场需求规模情况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三、2025-2031年外翻矫正器行业发展潜力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二、2019-2024年外翻矫正器市场需求规模情况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三、2025-2031年外翻矫正器行业发展潜力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二、2019-2024年外翻矫正器市场需求规模情况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三、2025-2031年外翻矫正器行业发展潜力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2019-2024年中国外翻矫正器行业进出口情况分析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外翻矫正器行业进口情况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一、2019-2024年外翻矫正器进口规模及增长情况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二、外翻矫正器主要进口来源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外翻矫正器行业出口情况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一、2019-2024年外翻矫正器出口规模及增长情况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二、外翻矫正器主要出口目的地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2019-2024年中国外翻矫正器行业总体发展与财务状况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2019-2024年中国外翻矫正器行业规模情况</w:t>
      </w:r>
      <w:r>
        <w:rPr>
          <w:rFonts w:hint="eastAsia"/>
        </w:rPr>
        <w:br/>
      </w:r>
      <w:r>
        <w:rPr>
          <w:rFonts w:hint="eastAsia"/>
        </w:rPr>
        <w:t>　　　　一、外翻矫正器行业企业数量规模</w:t>
      </w:r>
      <w:r>
        <w:rPr>
          <w:rFonts w:hint="eastAsia"/>
        </w:rPr>
        <w:br/>
      </w:r>
      <w:r>
        <w:rPr>
          <w:rFonts w:hint="eastAsia"/>
        </w:rPr>
        <w:t>　　　　二、外翻矫正器行业从业人员规模</w:t>
      </w:r>
      <w:r>
        <w:rPr>
          <w:rFonts w:hint="eastAsia"/>
        </w:rPr>
        <w:br/>
      </w:r>
      <w:r>
        <w:rPr>
          <w:rFonts w:hint="eastAsia"/>
        </w:rPr>
        <w:t>　　　　三、外翻矫正器行业市场敏感性分析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2019-2024年中国外翻矫正器行业财务能力分析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一、外翻矫正器行业盈利能力</w:t>
      </w:r>
      <w:r>
        <w:rPr>
          <w:rFonts w:hint="eastAsia"/>
        </w:rPr>
        <w:br/>
      </w:r>
      <w:r>
        <w:rPr>
          <w:rFonts w:hint="eastAsia"/>
        </w:rPr>
        <w:t>　　　　二、外翻矫正器行业偿债能力</w:t>
      </w:r>
      <w:r>
        <w:rPr>
          <w:rFonts w:hint="eastAsia"/>
        </w:rPr>
        <w:br/>
      </w:r>
      <w:r>
        <w:rPr>
          <w:rFonts w:hint="eastAsia"/>
        </w:rPr>
        <w:t>　　　　三、外翻矫正器行业营运能力</w:t>
      </w:r>
      <w:r>
        <w:rPr>
          <w:rFonts w:hint="eastAsia"/>
        </w:rPr>
        <w:br/>
      </w:r>
      <w:r>
        <w:rPr>
          <w:rFonts w:hint="eastAsia"/>
        </w:rPr>
        <w:t>　　　　四、外翻矫正器行业发展能力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外翻矫正器行业重点企业调研分析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二、企业外翻矫正器业务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中国外翻矫正器行业竞争格局分析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外翻矫正器行业竞争格局总览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2024-2025年外翻矫正器行业竞争力分析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2019-2024年外翻矫正器行业企业并购活动分析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2024-2025年外翻矫正器行业会展与招投标活动分析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一、外翻矫正器行业会展活动及其市场影响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2025年中国外翻矫正器企业发展企业发展策略与建议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外翻矫正器销售模式与渠道策略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外翻矫正器品牌与市场推广策略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外翻矫正器研发投入与技术创新能力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外翻矫正器合作联盟与资源整合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中国外翻矫正器行业风险与对策</w:t>
      </w:r>
      <w:r>
        <w:rPr>
          <w:rFonts w:hint="eastAsia"/>
        </w:rPr>
        <w:br/>
      </w:r>
      <w:r>
        <w:rPr>
          <w:rFonts w:hint="eastAsia"/>
        </w:rPr>
        <w:t>　　第一节 外翻矫正器行业SWOT分析</w:t>
      </w:r>
      <w:r>
        <w:rPr>
          <w:rFonts w:hint="eastAsia"/>
        </w:rPr>
        <w:br/>
      </w:r>
      <w:r>
        <w:rPr>
          <w:rFonts w:hint="eastAsia"/>
        </w:rPr>
        <w:t>　　　　一、外翻矫正器行业优势</w:t>
      </w:r>
      <w:r>
        <w:rPr>
          <w:rFonts w:hint="eastAsia"/>
        </w:rPr>
        <w:br/>
      </w:r>
      <w:r>
        <w:rPr>
          <w:rFonts w:hint="eastAsia"/>
        </w:rPr>
        <w:t>　　　　二、外翻矫正器行业劣势</w:t>
      </w:r>
      <w:r>
        <w:rPr>
          <w:rFonts w:hint="eastAsia"/>
        </w:rPr>
        <w:br/>
      </w:r>
      <w:r>
        <w:rPr>
          <w:rFonts w:hint="eastAsia"/>
        </w:rPr>
        <w:t>　　　　三、外翻矫正器市场机会</w:t>
      </w:r>
      <w:r>
        <w:rPr>
          <w:rFonts w:hint="eastAsia"/>
        </w:rPr>
        <w:br/>
      </w:r>
      <w:r>
        <w:rPr>
          <w:rFonts w:hint="eastAsia"/>
        </w:rPr>
        <w:t>　　　　四、外翻矫正器市场威胁</w:t>
      </w:r>
      <w:r>
        <w:rPr>
          <w:rFonts w:hint="eastAsia"/>
        </w:rPr>
        <w:br/>
      </w:r>
      <w:r>
        <w:rPr>
          <w:rFonts w:hint="eastAsia"/>
        </w:rPr>
        <w:t>　　第二节 外翻矫正器行业风险及对策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2025-2031年中国外翻矫正器行业前景与发展趋势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2024-2025年外翻矫正器行业发展环境分析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一、外翻矫正器行业主管部门与监管体制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二、外翻矫正器行业主要法律法规及政策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三、外翻矫正器行业标准与质量监管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2025-2031年外翻矫正器行业发展趋势与方向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2025-2031年外翻矫正器行业发展潜力与机遇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外翻矫正器行业研究结论与建议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[-中智-林-]外翻矫正器行业发展建议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外翻矫正器行业历程</w:t>
      </w:r>
      <w:r>
        <w:rPr>
          <w:rFonts w:hint="eastAsia"/>
        </w:rPr>
        <w:br/>
      </w:r>
      <w:r>
        <w:rPr>
          <w:rFonts w:hint="eastAsia"/>
        </w:rPr>
        <w:t>　　图表 外翻矫正器行业生命周期</w:t>
      </w:r>
      <w:r>
        <w:rPr>
          <w:rFonts w:hint="eastAsia"/>
        </w:rPr>
        <w:br/>
      </w:r>
      <w:r>
        <w:rPr>
          <w:rFonts w:hint="eastAsia"/>
        </w:rPr>
        <w:t>　　图表 外翻矫正器行业产业链分析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2019-2024年外翻矫正器行业市场容量分析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2019-2024年中国外翻矫正器市场需求量及增速统计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2024年中国外翻矫正器行业需求领域分布格局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2019-2024年中国外翻矫正器进口数量分析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2019-2024年中国外翻矫正器进口金额分析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2019-2024年中国外翻矫正器出口数量分析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2019-2024年中国外翻矫正器出口金额分析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2024年中国外翻矫正器进口国家及地区分析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2024年中国外翻矫正器出口国家及地区分析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2019-2024年中国外翻矫正器行业企业平均规模情况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**地区外翻矫正器市场规模及增长情况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**地区外翻矫正器行业市场需求情况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**地区外翻矫正器市场规模及增长情况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**地区外翻矫正器行业市场需求情况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**地区外翻矫正器市场规模及增长情况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**地区外翻矫正器行业市场需求情况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**地区外翻矫正器市场规模及增长情况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**地区外翻矫正器行业市场需求情况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外翻矫正器重点企业（三）成长能力情况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2025-2031年中国外翻矫正器市场需求量预测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2025-2031年中国外翻矫正器市场前景分析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2025-2031年中国外翻矫正器行业发展趋势预测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5366d779f4bf1" w:history="1">
        <w:r>
          <w:rPr>
            <w:rStyle w:val="Hyperlink"/>
          </w:rPr>
          <w:t>2025-2031年中国外翻矫正器行业研究与市场前景报告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5366d779f4bf1" w:history="1">
        <w:r>
          <w:rPr>
            <w:rStyle w:val="Hyperlink"/>
          </w:rPr>
          <w:t>https://www.20087.com/0/61/WaiFanJiaoZhengQiDeXianZhuangYuFaZhanQianJing.html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97d57ace14b9e" w:history="1">
      <w:r>
        <w:rPr>
          <w:rStyle w:val="Hyperlink"/>
        </w:rPr>
        <w:t>2025-2031年中国外翻矫正器行业研究与市场前景报告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aiFanJiaoZhengQiDeXianZhuangYuFaZhanQianJing.html" TargetMode="External" Id="Rbfb5366d779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aiFanJiaoZhengQiDeXianZhuangYuFaZhanQianJing.html" TargetMode="External" Id="Rc3b97d57ace1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2025-10-19T08:35:30Z</dcterms:created>
  <dcterms:modified xsi:type="dcterms:W3CDTF">2025-10-19T09:35:30Z</dcterms:modified>
  <dc:subject>2025-2031年中国外翻矫正器行业研究与市场前景报告</dc:subject>
  <dc:title>2025-2031年中国外翻矫正器行业研究与市场前景报告</dc:title>
  <cp:keywords>2025-2031年中国外翻矫正器行业研究与市场前景报告</cp:keywords>
  <dc:description>2025-2031年中国外翻矫正器行业研究与市场前景报告</dc:description>
</cp:coreProperties>
</file>