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6ebddef2c437f" w:history="1">
              <w:r>
                <w:rPr>
                  <w:rStyle w:val="Hyperlink"/>
                </w:rPr>
                <w:t>2025-2031年中国生物仿制药单抗类市场全面调研与发展趋势分析报告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6ebddef2c437f" w:history="1">
              <w:r>
                <w:rPr>
                  <w:rStyle w:val="Hyperlink"/>
                </w:rPr>
                <w:t>2025-2031年中国生物仿制药单抗类市场全面调研与发展趋势分析报告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6ebddef2c437f" w:history="1">
                <w:r>
                  <w:rPr>
                    <w:rStyle w:val="Hyperlink"/>
                  </w:rPr>
                  <w:t>https://www.20087.com/0/61/ShengWuFangZhiYaoDanKangLeiXianZ.html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仿制药单抗类是一种重要的药物，在治疗癌症、自身免疫性疾病等多个领域有着广泛的应用。近年来，随着生物技术和药物化学的发展，生物仿制药单抗类的技术不断进步，不仅在疗效和安全性方面有所提高，还在便捷性和个性化方面进行了改进。目前，生物仿制药单抗类不仅支持多种剂型和配方选择，还在智能诊断和远程监控方面实现了技术突破，提高了产品的可靠性和维护效率。此外，随着消费者对高效治疗方案需求的增加，生物仿制药单抗类的市场需求持续增长。</w:t>
      </w:r>
      <w:r>
        <w:rPr>
          <w:rFonts w:hint="eastAsia"/>
        </w:rPr>
        <w:br/>
      </w:r>
      <w:r>
        <w:rPr>
          <w:rFonts w:hint="eastAsia"/>
        </w:rPr>
        <w:t>　　未来，生物仿制药单抗类的发展将更加注重技术创新和应用领域的拓展。一方面，通过引入更先进的生物技术和药物化学，生物仿制药单抗类将具备更高的疗效和更长的保质期，以满足不同应用场景的需求。另一方面，随着对生物仿制药单抗类药理作用研究的深入，其在新型药物和保健品领域的应用潜力将得到进一步挖掘。此外，随着可持续发展理念的普及，生物仿制药单抗类的生产和应用将更加注重环保和资源节约，推动产业向绿色化方向发展。</w:t>
      </w:r>
      <w:r>
        <w:rPr>
          <w:rFonts w:hint="eastAsia"/>
        </w:rPr>
        <w:br/>
      </w:r>
      <w:r>
        <w:rPr>
          <w:rFonts w:hint="eastAsia"/>
        </w:rPr>
        <w:t>　　《</w:t>
      </w:r>
      <w:hyperlink r:id="R0516ebddef2c437f" w:history="1">
        <w:r>
          <w:rPr>
            <w:rStyle w:val="Hyperlink"/>
          </w:rPr>
          <w:t>2025-2031年中国生物仿制药单抗类市场全面调研与发展趋势分析报告</w:t>
        </w:r>
      </w:hyperlink>
      <w:r>
        <w:rPr>
          <w:rFonts w:hint="eastAsia"/>
        </w:rPr>
        <w:t>》基于国家统计局及相关行业协会的详实数据，结合国内外生物仿制药单抗类行业研究资料及深入市场调研，系统分析了生物仿制药单抗类行业的市场规模、市场需求及产业链现状。报告重点探讨了生物仿制药单抗类行业整体运行情况及细分领域特点，科学预测了生物仿制药单抗类市场前景与发展趋势，揭示了生物仿制药单抗类行业机遇与潜在风险。</w:t>
      </w:r>
      <w:r>
        <w:rPr>
          <w:rFonts w:hint="eastAsia"/>
        </w:rPr>
        <w:br/>
      </w:r>
      <w:r>
        <w:rPr>
          <w:rFonts w:hint="eastAsia"/>
        </w:rPr>
        <w:t>　　市场调研网发布的《</w:t>
      </w:r>
      <w:hyperlink r:id="R0516ebddef2c437f" w:history="1">
        <w:r>
          <w:rPr>
            <w:rStyle w:val="Hyperlink"/>
          </w:rPr>
          <w:t>2025-2031年中国生物仿制药单抗类市场全面调研与发展趋势分析报告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生物仿制药单抗类细分市场概况</w:t>
      </w:r>
      <w:r>
        <w:rPr>
          <w:rFonts w:hint="eastAsia"/>
        </w:rPr>
        <w:br/>
      </w:r>
      <w:r>
        <w:rPr>
          <w:rFonts w:hint="eastAsia"/>
        </w:rPr>
        <w:t>　　第一节 生物仿制药行业发展概述</w:t>
      </w:r>
      <w:r>
        <w:rPr>
          <w:rFonts w:hint="eastAsia"/>
        </w:rPr>
        <w:br/>
      </w:r>
      <w:r>
        <w:rPr>
          <w:rFonts w:hint="eastAsia"/>
        </w:rPr>
        <w:t>　　　　一、生物仿制药的定义</w:t>
      </w:r>
      <w:r>
        <w:rPr>
          <w:rFonts w:hint="eastAsia"/>
        </w:rPr>
        <w:br/>
      </w:r>
      <w:r>
        <w:rPr>
          <w:rFonts w:hint="eastAsia"/>
        </w:rPr>
        <w:t>　　　　二、生物仿制药的特性</w:t>
      </w:r>
      <w:r>
        <w:rPr>
          <w:rFonts w:hint="eastAsia"/>
        </w:rPr>
        <w:br/>
      </w:r>
      <w:r>
        <w:rPr>
          <w:rFonts w:hint="eastAsia"/>
        </w:rPr>
        <w:t>　　　　三、生物仿制药的分类</w:t>
      </w:r>
      <w:r>
        <w:rPr>
          <w:rFonts w:hint="eastAsia"/>
        </w:rPr>
        <w:br/>
      </w:r>
      <w:r>
        <w:rPr>
          <w:rFonts w:hint="eastAsia"/>
        </w:rPr>
        <w:t>　　第二节 生物仿制药单抗类细分市场概述</w:t>
      </w:r>
      <w:r>
        <w:rPr>
          <w:rFonts w:hint="eastAsia"/>
        </w:rPr>
        <w:br/>
      </w:r>
      <w:r>
        <w:rPr>
          <w:rFonts w:hint="eastAsia"/>
        </w:rPr>
        <w:t>　　　　一、单抗类药物产业定义</w:t>
      </w:r>
      <w:r>
        <w:rPr>
          <w:rFonts w:hint="eastAsia"/>
        </w:rPr>
        <w:br/>
      </w:r>
      <w:r>
        <w:rPr>
          <w:rFonts w:hint="eastAsia"/>
        </w:rPr>
        <w:t>　　　　二、国内外主要单抗类药物明细</w:t>
      </w:r>
      <w:r>
        <w:rPr>
          <w:rFonts w:hint="eastAsia"/>
        </w:rPr>
        <w:br/>
      </w:r>
      <w:r>
        <w:rPr>
          <w:rFonts w:hint="eastAsia"/>
        </w:rPr>
        <w:t>　　第三节 生物仿制药单抗类药物产业链分析</w:t>
      </w:r>
      <w:r>
        <w:rPr>
          <w:rFonts w:hint="eastAsia"/>
        </w:rPr>
        <w:br/>
      </w:r>
      <w:r>
        <w:rPr>
          <w:rFonts w:hint="eastAsia"/>
        </w:rPr>
        <w:br/>
      </w:r>
      <w:r>
        <w:rPr>
          <w:rFonts w:hint="eastAsia"/>
        </w:rPr>
        <w:t>第二章 全球生物仿制药单抗类产业分析</w:t>
      </w:r>
      <w:r>
        <w:rPr>
          <w:rFonts w:hint="eastAsia"/>
        </w:rPr>
        <w:br/>
      </w:r>
      <w:r>
        <w:rPr>
          <w:rFonts w:hint="eastAsia"/>
        </w:rPr>
        <w:t>　　第一节 全球单抗类药物发展概况及特点</w:t>
      </w:r>
      <w:r>
        <w:rPr>
          <w:rFonts w:hint="eastAsia"/>
        </w:rPr>
        <w:br/>
      </w:r>
      <w:r>
        <w:rPr>
          <w:rFonts w:hint="eastAsia"/>
        </w:rPr>
        <w:t>　　　　一、单抗类药物是生物仿制药中的亮点</w:t>
      </w:r>
      <w:r>
        <w:rPr>
          <w:rFonts w:hint="eastAsia"/>
        </w:rPr>
        <w:br/>
      </w:r>
      <w:r>
        <w:rPr>
          <w:rFonts w:hint="eastAsia"/>
        </w:rPr>
        <w:t>　　　　二、单抗类药物是生物仿制药的主要发展方向</w:t>
      </w:r>
      <w:r>
        <w:rPr>
          <w:rFonts w:hint="eastAsia"/>
        </w:rPr>
        <w:br/>
      </w:r>
      <w:r>
        <w:rPr>
          <w:rFonts w:hint="eastAsia"/>
        </w:rPr>
        <w:t>　　第二节 全球单抗类药物市场规模分析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第三节 全球重点厂商分析</w:t>
      </w:r>
      <w:r>
        <w:rPr>
          <w:rFonts w:hint="eastAsia"/>
        </w:rPr>
        <w:br/>
      </w:r>
      <w:r>
        <w:rPr>
          <w:rFonts w:hint="eastAsia"/>
        </w:rPr>
        <w:t>　　　　一、安进</w:t>
      </w:r>
      <w:r>
        <w:rPr>
          <w:rFonts w:hint="eastAsia"/>
        </w:rPr>
        <w:br/>
      </w:r>
      <w:r>
        <w:rPr>
          <w:rFonts w:hint="eastAsia"/>
        </w:rPr>
        <w:t>　　　　二、基因泰克</w:t>
      </w:r>
      <w:r>
        <w:rPr>
          <w:rFonts w:hint="eastAsia"/>
        </w:rPr>
        <w:br/>
      </w:r>
      <w:r>
        <w:rPr>
          <w:rFonts w:hint="eastAsia"/>
        </w:rPr>
        <w:br/>
      </w:r>
      <w:r>
        <w:rPr>
          <w:rFonts w:hint="eastAsia"/>
        </w:rPr>
        <w:t>第三章 中国生物仿制药单抗类产业发展环境分析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中国生物仿制药单抗类产业相关政策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中国生物仿制药单抗类产业发展社会环境分析</w:t>
      </w:r>
      <w:r>
        <w:rPr>
          <w:rFonts w:hint="eastAsia"/>
        </w:rPr>
        <w:br/>
      </w:r>
      <w:r>
        <w:rPr>
          <w:rFonts w:hint="eastAsia"/>
        </w:rPr>
        <w:t>　　　　一、居民消费水平分析</w:t>
      </w:r>
      <w:r>
        <w:rPr>
          <w:rFonts w:hint="eastAsia"/>
        </w:rPr>
        <w:br/>
      </w:r>
      <w:r>
        <w:rPr>
          <w:rFonts w:hint="eastAsia"/>
        </w:rPr>
        <w:t>　　　　二、医药行业发展形势分析</w:t>
      </w:r>
      <w:r>
        <w:rPr>
          <w:rFonts w:hint="eastAsia"/>
        </w:rPr>
        <w:br/>
      </w:r>
      <w:r>
        <w:rPr>
          <w:rFonts w:hint="eastAsia"/>
        </w:rPr>
        <w:br/>
      </w:r>
      <w:r>
        <w:rPr>
          <w:rFonts w:hint="eastAsia"/>
        </w:rPr>
        <w:t>第四章 中国生物仿制药单抗类产业特性分析</w:t>
      </w:r>
      <w:r>
        <w:rPr>
          <w:rFonts w:hint="eastAsia"/>
        </w:rPr>
        <w:br/>
      </w:r>
      <w:r>
        <w:rPr>
          <w:rFonts w:hint="eastAsia"/>
        </w:rPr>
        <w:t>　　第一节 市场波特五力模型分析</w:t>
      </w:r>
      <w:r>
        <w:rPr>
          <w:rFonts w:hint="eastAsia"/>
        </w:rPr>
        <w:br/>
      </w:r>
      <w:r>
        <w:rPr>
          <w:rFonts w:hint="eastAsia"/>
        </w:rPr>
        <w:t>　　第二节 行业生命周期分析</w:t>
      </w:r>
      <w:r>
        <w:rPr>
          <w:rFonts w:hint="eastAsia"/>
        </w:rPr>
        <w:br/>
      </w:r>
      <w:r>
        <w:rPr>
          <w:rFonts w:hint="eastAsia"/>
        </w:rPr>
        <w:br/>
      </w:r>
      <w:r>
        <w:rPr>
          <w:rFonts w:hint="eastAsia"/>
        </w:rPr>
        <w:t>第五章 中国生物仿制药单抗类产业发展概况</w:t>
      </w:r>
      <w:r>
        <w:rPr>
          <w:rFonts w:hint="eastAsia"/>
        </w:rPr>
        <w:br/>
      </w:r>
      <w:r>
        <w:rPr>
          <w:rFonts w:hint="eastAsia"/>
        </w:rPr>
        <w:t>　　第一节 审批严格给单抗类药物带来机会</w:t>
      </w:r>
      <w:r>
        <w:rPr>
          <w:rFonts w:hint="eastAsia"/>
        </w:rPr>
        <w:br/>
      </w:r>
      <w:r>
        <w:rPr>
          <w:rFonts w:hint="eastAsia"/>
        </w:rPr>
        <w:t>　　第二节 单抗类药物是生物仿制药中的潜力领域</w:t>
      </w:r>
      <w:r>
        <w:rPr>
          <w:rFonts w:hint="eastAsia"/>
        </w:rPr>
        <w:br/>
      </w:r>
      <w:r>
        <w:rPr>
          <w:rFonts w:hint="eastAsia"/>
        </w:rPr>
        <w:t>　　第三节 国内单抗类药物研发现状</w:t>
      </w:r>
      <w:r>
        <w:rPr>
          <w:rFonts w:hint="eastAsia"/>
        </w:rPr>
        <w:br/>
      </w:r>
      <w:r>
        <w:rPr>
          <w:rFonts w:hint="eastAsia"/>
        </w:rPr>
        <w:br/>
      </w:r>
      <w:r>
        <w:rPr>
          <w:rFonts w:hint="eastAsia"/>
        </w:rPr>
        <w:t>第六章 中国生物仿制药单抗类产业规模分析</w:t>
      </w:r>
      <w:r>
        <w:rPr>
          <w:rFonts w:hint="eastAsia"/>
        </w:rPr>
        <w:br/>
      </w:r>
      <w:r>
        <w:rPr>
          <w:rFonts w:hint="eastAsia"/>
        </w:rPr>
        <w:t>　　第一节 中国单抗类药物产能概况</w:t>
      </w:r>
      <w:r>
        <w:rPr>
          <w:rFonts w:hint="eastAsia"/>
        </w:rPr>
        <w:br/>
      </w:r>
      <w:r>
        <w:rPr>
          <w:rFonts w:hint="eastAsia"/>
        </w:rPr>
        <w:t>　　　　一、2025-2031年单抗类药物产能分析</w:t>
      </w:r>
      <w:r>
        <w:rPr>
          <w:rFonts w:hint="eastAsia"/>
        </w:rPr>
        <w:br/>
      </w:r>
      <w:r>
        <w:rPr>
          <w:rFonts w:hint="eastAsia"/>
        </w:rPr>
        <w:t>　　　　二、2025-2031年单抗类药物产能预测</w:t>
      </w:r>
      <w:r>
        <w:rPr>
          <w:rFonts w:hint="eastAsia"/>
        </w:rPr>
        <w:br/>
      </w:r>
      <w:r>
        <w:rPr>
          <w:rFonts w:hint="eastAsia"/>
        </w:rPr>
        <w:t>　　第二节 中国单抗类药物产量概况</w:t>
      </w:r>
      <w:r>
        <w:rPr>
          <w:rFonts w:hint="eastAsia"/>
        </w:rPr>
        <w:br/>
      </w:r>
      <w:r>
        <w:rPr>
          <w:rFonts w:hint="eastAsia"/>
        </w:rPr>
        <w:t>　　　　一、2025-2031年单抗类药物产量分析</w:t>
      </w:r>
      <w:r>
        <w:rPr>
          <w:rFonts w:hint="eastAsia"/>
        </w:rPr>
        <w:br/>
      </w:r>
      <w:r>
        <w:rPr>
          <w:rFonts w:hint="eastAsia"/>
        </w:rPr>
        <w:t>　　　　二、2025-2031年单抗类药物产量预测</w:t>
      </w:r>
      <w:r>
        <w:rPr>
          <w:rFonts w:hint="eastAsia"/>
        </w:rPr>
        <w:br/>
      </w:r>
      <w:r>
        <w:rPr>
          <w:rFonts w:hint="eastAsia"/>
        </w:rPr>
        <w:t>　　第三节 中国单抗类药物市场需求量概况</w:t>
      </w:r>
      <w:r>
        <w:rPr>
          <w:rFonts w:hint="eastAsia"/>
        </w:rPr>
        <w:br/>
      </w:r>
      <w:r>
        <w:rPr>
          <w:rFonts w:hint="eastAsia"/>
        </w:rPr>
        <w:t>　　　　一、2025-2031年单抗类药物需求量分析</w:t>
      </w:r>
      <w:r>
        <w:rPr>
          <w:rFonts w:hint="eastAsia"/>
        </w:rPr>
        <w:br/>
      </w:r>
      <w:r>
        <w:rPr>
          <w:rFonts w:hint="eastAsia"/>
        </w:rPr>
        <w:t>　　　　二、2025-2031年单抗类药物需求量预测</w:t>
      </w:r>
      <w:r>
        <w:rPr>
          <w:rFonts w:hint="eastAsia"/>
        </w:rPr>
        <w:br/>
      </w:r>
      <w:r>
        <w:rPr>
          <w:rFonts w:hint="eastAsia"/>
        </w:rPr>
        <w:br/>
      </w:r>
      <w:r>
        <w:rPr>
          <w:rFonts w:hint="eastAsia"/>
        </w:rPr>
        <w:t>第七章 中国生物仿制药单抗类细分市场所属行业进出口分析</w:t>
      </w:r>
      <w:r>
        <w:rPr>
          <w:rFonts w:hint="eastAsia"/>
        </w:rPr>
        <w:br/>
      </w:r>
      <w:r>
        <w:rPr>
          <w:rFonts w:hint="eastAsia"/>
        </w:rPr>
        <w:t>　　第一节 中国单抗类药物进口产品明细</w:t>
      </w:r>
      <w:r>
        <w:rPr>
          <w:rFonts w:hint="eastAsia"/>
        </w:rPr>
        <w:br/>
      </w:r>
      <w:r>
        <w:rPr>
          <w:rFonts w:hint="eastAsia"/>
        </w:rPr>
        <w:t>　　第二节 2025-2031年中国单抗类药物所属行业进口量分析</w:t>
      </w:r>
      <w:r>
        <w:rPr>
          <w:rFonts w:hint="eastAsia"/>
        </w:rPr>
        <w:br/>
      </w:r>
      <w:r>
        <w:rPr>
          <w:rFonts w:hint="eastAsia"/>
        </w:rPr>
        <w:t>　　第三节 2025-2031年中国单抗类药物所属行业进口量预测</w:t>
      </w:r>
      <w:r>
        <w:rPr>
          <w:rFonts w:hint="eastAsia"/>
        </w:rPr>
        <w:br/>
      </w:r>
      <w:r>
        <w:rPr>
          <w:rFonts w:hint="eastAsia"/>
        </w:rPr>
        <w:br/>
      </w:r>
      <w:r>
        <w:rPr>
          <w:rFonts w:hint="eastAsia"/>
        </w:rPr>
        <w:t>第八章 国内重点企业介绍</w:t>
      </w:r>
      <w:r>
        <w:rPr>
          <w:rFonts w:hint="eastAsia"/>
        </w:rPr>
        <w:br/>
      </w:r>
      <w:r>
        <w:rPr>
          <w:rFonts w:hint="eastAsia"/>
        </w:rPr>
        <w:t>　　第一节 中信国健</w:t>
      </w:r>
      <w:r>
        <w:rPr>
          <w:rFonts w:hint="eastAsia"/>
        </w:rPr>
        <w:br/>
      </w:r>
      <w:r>
        <w:rPr>
          <w:rFonts w:hint="eastAsia"/>
        </w:rPr>
        <w:t>　　　　一、企业简介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四、企业发展前景</w:t>
      </w:r>
      <w:r>
        <w:rPr>
          <w:rFonts w:hint="eastAsia"/>
        </w:rPr>
        <w:br/>
      </w:r>
      <w:r>
        <w:rPr>
          <w:rFonts w:hint="eastAsia"/>
        </w:rPr>
        <w:t>　　第二节 双鹭药业</w:t>
      </w:r>
      <w:r>
        <w:rPr>
          <w:rFonts w:hint="eastAsia"/>
        </w:rPr>
        <w:br/>
      </w:r>
      <w:r>
        <w:rPr>
          <w:rFonts w:hint="eastAsia"/>
        </w:rPr>
        <w:t>　　　　一、企业简介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四、企业发展前景</w:t>
      </w:r>
      <w:r>
        <w:rPr>
          <w:rFonts w:hint="eastAsia"/>
        </w:rPr>
        <w:br/>
      </w:r>
      <w:r>
        <w:rPr>
          <w:rFonts w:hint="eastAsia"/>
        </w:rPr>
        <w:t>　　第三节 长春高新</w:t>
      </w:r>
      <w:r>
        <w:rPr>
          <w:rFonts w:hint="eastAsia"/>
        </w:rPr>
        <w:br/>
      </w:r>
      <w:r>
        <w:rPr>
          <w:rFonts w:hint="eastAsia"/>
        </w:rPr>
        <w:t>　　　　一、企业简介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四、企业发展前景</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br/>
      </w:r>
      <w:r>
        <w:rPr>
          <w:rFonts w:hint="eastAsia"/>
        </w:rPr>
        <w:t>第九章 中国生物仿制药单抗类产业发展趋势及投资风险</w:t>
      </w:r>
      <w:r>
        <w:rPr>
          <w:rFonts w:hint="eastAsia"/>
        </w:rPr>
        <w:br/>
      </w:r>
      <w:r>
        <w:rPr>
          <w:rFonts w:hint="eastAsia"/>
        </w:rPr>
        <w:t>　　第一节 当前中国单抗类药物市场存在的问题</w:t>
      </w:r>
      <w:r>
        <w:rPr>
          <w:rFonts w:hint="eastAsia"/>
        </w:rPr>
        <w:br/>
      </w:r>
      <w:r>
        <w:rPr>
          <w:rFonts w:hint="eastAsia"/>
        </w:rPr>
        <w:t>　　第二节 中国单抗类药物未来发展预测分析</w:t>
      </w:r>
      <w:r>
        <w:rPr>
          <w:rFonts w:hint="eastAsia"/>
        </w:rPr>
        <w:br/>
      </w:r>
      <w:r>
        <w:rPr>
          <w:rFonts w:hint="eastAsia"/>
        </w:rPr>
        <w:t>　　　　一、2025-2031年中国单抗类药物技术趋势预测</w:t>
      </w:r>
      <w:r>
        <w:rPr>
          <w:rFonts w:hint="eastAsia"/>
        </w:rPr>
        <w:br/>
      </w:r>
      <w:r>
        <w:rPr>
          <w:rFonts w:hint="eastAsia"/>
        </w:rPr>
        <w:t>　　　　二、2025-2031年中国单抗类药物行业发展预测</w:t>
      </w:r>
      <w:r>
        <w:rPr>
          <w:rFonts w:hint="eastAsia"/>
        </w:rPr>
        <w:br/>
      </w:r>
      <w:r>
        <w:rPr>
          <w:rFonts w:hint="eastAsia"/>
        </w:rPr>
        <w:t>　　第三节 2025-2031年中国单抗类药物产业投资风险分析</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6ebddef2c437f" w:history="1">
        <w:r>
          <w:rPr>
            <w:rStyle w:val="Hyperlink"/>
          </w:rPr>
          <w:t>2025-2031年中国生物仿制药单抗类市场全面调研与发展趋势分析报告</w:t>
        </w:r>
      </w:hyperlink>
      <w:r>
        <w:rPr>
          <w:color w:val="C00000"/>
        </w:rPr>
        <w:t>》，报告编号：</w:t>
      </w:r>
      <w:r>
        <w:rPr>
          <w:rFonts w:hint="eastAsia"/>
          <w:color w:val="C00000"/>
        </w:rPr>
        <w:t>2578610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6ebddef2c437f" w:history="1">
        <w:r>
          <w:rPr>
            <w:rStyle w:val="Hyperlink"/>
          </w:rPr>
          <w:t>https://www.20087.com/0/61/ShengWuFangZhiYaoDanKangLeiXianZ.html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热点：贝伐珠单抗最新价格、生物仿制药单抗类药有哪些、单抗生物制剂、生物仿制药是、单抗生物制剂有哪些、仿生物制剂、贝伐珠单抗仿制药、单抗类生物制剂、信达利妥昔单抗仿制药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5a1e466754852" w:history="1">
      <w:r>
        <w:rPr>
          <w:rStyle w:val="Hyperlink"/>
        </w:rPr>
        <w:t>2025-2031年中国生物仿制药单抗类市场全面调研与发展趋势分析报告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hengWuFangZhiYaoDanKangLeiXianZ.html" TargetMode="External" Id="R0516ebddef2c437f" /></Relationships>
</file>

<file path=word/_rels/header2.xml.rels>&#65279;<?xml version="1.0" encoding="utf-8"?><Relationships xmlns="http://schemas.openxmlformats.org/package/2006/relationships"><Relationship Type="http://schemas.openxmlformats.org/officeDocument/2006/relationships/hyperlink" Target="https://www.20087.com/0/61/ShengWuFangZhiYaoDanKangLeiXianZ.html" TargetMode="External" Id="R7fc5a1e46675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2025-03-21T04:26:00Z</dcterms:created>
  <dcterms:modified xsi:type="dcterms:W3CDTF">2025-03-21T05:26:00Z</dcterms:modified>
  <dc:subject>2025-2031年中国生物仿制药单抗类市场全面调研与发展趋势分析报告</dc:subject>
  <dc:title>2025-2031年中国生物仿制药单抗类市场全面调研与发展趋势分析报告</dc:title>
  <cp:keywords>2025-2031年中国生物仿制药单抗类市场全面调研与发展趋势分析报告</cp:keywords>
  <dc:description>2025-2031年中国生物仿制药单抗类市场全面调研与发展趋势分析报告</dc:description>
</cp:coreProperties>
</file>