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9fa34438f4c15" w:history="1">
              <w:r>
                <w:rPr>
                  <w:rStyle w:val="Hyperlink"/>
                </w:rPr>
                <w:t>2025年中国健康服务市场现状调研与发展前景预测分析报告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9fa34438f4c15" w:history="1">
              <w:r>
                <w:rPr>
                  <w:rStyle w:val="Hyperlink"/>
                </w:rPr>
                <w:t>2025年中国健康服务市场现状调研与发展前景预测分析报告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9fa34438f4c15" w:history="1">
                <w:r>
                  <w:rPr>
                    <w:rStyle w:val="Hyperlink"/>
                  </w:rPr>
                  <w:t>https://www.20087.com/M_YiLiaoBaoJian/10/JianKangFuWuShiChangXingQingFenXiYuCe.html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是一种提供预防、治疗、康复等全方位健康管理的服务体系，近年来随着人们健康意识的提高和技术进步，市场需求持续增长。目前，健康服务种类多样，包括在线问诊、健康管理APP、远程医疗服务等。随着信息技术和医疗技术的进步，健康服务的便捷性和个性化程度得到了显著提升。</w:t>
      </w:r>
      <w:r>
        <w:rPr>
          <w:rFonts w:hint="eastAsia"/>
        </w:rPr>
        <w:br/>
      </w:r>
      <w:r>
        <w:rPr>
          <w:rFonts w:hint="eastAsia"/>
        </w:rPr>
        <w:t>　　预计未来健康服务市场将持续增长。一方面，随着消费者对健康管理的重视程度提高，对高质量健康服务的需求将持续增加。另一方面，技术创新将推动健康服务性能的进一步提升，例如通过改进数据分析技术提高诊断准确性，开发智能穿戴设备以实现连续健康监测。此外，随着医疗资源的优化配置和互联网医疗的发展，健康服务将更加注重与社区医疗和家庭医生服务的结合，提供更加全面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9fa34438f4c15" w:history="1">
        <w:r>
          <w:rPr>
            <w:rStyle w:val="Hyperlink"/>
          </w:rPr>
          <w:t>2025年中国健康服务市场现状调研与发展前景预测分析报告</w:t>
        </w:r>
      </w:hyperlink>
      <w:r>
        <w:rPr>
          <w:rFonts w:hint="eastAsia"/>
        </w:rPr>
        <w:t>》基于多年行业研究积累，结合健康服务市场发展现状，依托行业权威数据资源和长期市场监测数据库，对健康服务市场规模、技术现状及未来方向进行了全面分析。报告梳理了健康服务行业竞争格局，重点评估了主要企业的市场表现及品牌影响力，并通过SWOT分析揭示了健康服务行业机遇与潜在风险。同时，报告对健康服务市场前景和发展趋势进行了科学预测，为投资者提供了投资价值判断和策略建议，助力把握健康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健康服务产业基本概述</w:t>
      </w:r>
      <w:r>
        <w:rPr>
          <w:rFonts w:hint="eastAsia"/>
        </w:rPr>
        <w:br/>
      </w:r>
      <w:r>
        <w:rPr>
          <w:rFonts w:hint="eastAsia"/>
        </w:rPr>
        <w:t>　　第一节 行业定义与分类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三、行业基本模式</w:t>
      </w:r>
      <w:r>
        <w:rPr>
          <w:rFonts w:hint="eastAsia"/>
        </w:rPr>
        <w:br/>
      </w:r>
      <w:r>
        <w:rPr>
          <w:rFonts w:hint="eastAsia"/>
        </w:rPr>
        <w:t>　　第二节 健康服务业特性分析</w:t>
      </w:r>
      <w:r>
        <w:rPr>
          <w:rFonts w:hint="eastAsia"/>
        </w:rPr>
        <w:br/>
      </w:r>
      <w:r>
        <w:rPr>
          <w:rFonts w:hint="eastAsia"/>
        </w:rPr>
        <w:t>　　　　一、市场规模与潜力</w:t>
      </w:r>
      <w:r>
        <w:rPr>
          <w:rFonts w:hint="eastAsia"/>
        </w:rPr>
        <w:br/>
      </w:r>
      <w:r>
        <w:rPr>
          <w:rFonts w:hint="eastAsia"/>
        </w:rPr>
        <w:t>　　　　二、行业所处的生命周期</w:t>
      </w:r>
      <w:r>
        <w:rPr>
          <w:rFonts w:hint="eastAsia"/>
        </w:rPr>
        <w:br/>
      </w:r>
      <w:r>
        <w:rPr>
          <w:rFonts w:hint="eastAsia"/>
        </w:rPr>
        <w:t>　　　　三、行业盈利性分析</w:t>
      </w:r>
      <w:r>
        <w:rPr>
          <w:rFonts w:hint="eastAsia"/>
        </w:rPr>
        <w:br/>
      </w:r>
      <w:r>
        <w:rPr>
          <w:rFonts w:hint="eastAsia"/>
        </w:rPr>
        <w:t>　　　　四、行业壁垒分析</w:t>
      </w:r>
      <w:r>
        <w:rPr>
          <w:rFonts w:hint="eastAsia"/>
        </w:rPr>
        <w:br/>
      </w:r>
      <w:r>
        <w:rPr>
          <w:rFonts w:hint="eastAsia"/>
        </w:rPr>
        <w:t>　　　　五、地域性特征</w:t>
      </w:r>
      <w:r>
        <w:rPr>
          <w:rFonts w:hint="eastAsia"/>
        </w:rPr>
        <w:br/>
      </w:r>
      <w:r>
        <w:rPr>
          <w:rFonts w:hint="eastAsia"/>
        </w:rPr>
        <w:t>　　第三节 世界健康服务产业简介</w:t>
      </w:r>
      <w:r>
        <w:rPr>
          <w:rFonts w:hint="eastAsia"/>
        </w:rPr>
        <w:br/>
      </w:r>
      <w:r>
        <w:rPr>
          <w:rFonts w:hint="eastAsia"/>
        </w:rPr>
        <w:t>　　　　一、世界健康服务产业发展概述</w:t>
      </w:r>
      <w:r>
        <w:rPr>
          <w:rFonts w:hint="eastAsia"/>
        </w:rPr>
        <w:br/>
      </w:r>
      <w:r>
        <w:rPr>
          <w:rFonts w:hint="eastAsia"/>
        </w:rPr>
        <w:t>　　　　二、美国健康服务业</w:t>
      </w:r>
      <w:r>
        <w:rPr>
          <w:rFonts w:hint="eastAsia"/>
        </w:rPr>
        <w:br/>
      </w:r>
      <w:r>
        <w:rPr>
          <w:rFonts w:hint="eastAsia"/>
        </w:rPr>
        <w:t>　　　　三、日本健康服务产业</w:t>
      </w:r>
      <w:r>
        <w:rPr>
          <w:rFonts w:hint="eastAsia"/>
        </w:rPr>
        <w:br/>
      </w:r>
      <w:r>
        <w:rPr>
          <w:rFonts w:hint="eastAsia"/>
        </w:rPr>
        <w:t>　　　　四、英国健康服务产业</w:t>
      </w:r>
      <w:r>
        <w:rPr>
          <w:rFonts w:hint="eastAsia"/>
        </w:rPr>
        <w:br/>
      </w:r>
      <w:r>
        <w:rPr>
          <w:rFonts w:hint="eastAsia"/>
        </w:rPr>
        <w:t>　　第四节 我国健康服务产业发展简述</w:t>
      </w:r>
      <w:r>
        <w:rPr>
          <w:rFonts w:hint="eastAsia"/>
        </w:rPr>
        <w:br/>
      </w:r>
      <w:r>
        <w:rPr>
          <w:rFonts w:hint="eastAsia"/>
        </w:rPr>
        <w:t>　　　　一、我国健康产业发展简述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我国健康服务产业发展现状</w:t>
      </w:r>
      <w:r>
        <w:rPr>
          <w:rFonts w:hint="eastAsia"/>
        </w:rPr>
        <w:br/>
      </w:r>
      <w:r>
        <w:rPr>
          <w:rFonts w:hint="eastAsia"/>
        </w:rPr>
        <w:t>　　第一节 我国健康服务业发展环境</w:t>
      </w:r>
      <w:r>
        <w:rPr>
          <w:rFonts w:hint="eastAsia"/>
        </w:rPr>
        <w:br/>
      </w:r>
      <w:r>
        <w:rPr>
          <w:rFonts w:hint="eastAsia"/>
        </w:rPr>
        <w:t>　　　　一、宏观背景分析</w:t>
      </w:r>
      <w:r>
        <w:rPr>
          <w:rFonts w:hint="eastAsia"/>
        </w:rPr>
        <w:br/>
      </w:r>
      <w:r>
        <w:rPr>
          <w:rFonts w:hint="eastAsia"/>
        </w:rPr>
        <w:t>　　　　二、需求现状分析</w:t>
      </w:r>
      <w:r>
        <w:rPr>
          <w:rFonts w:hint="eastAsia"/>
        </w:rPr>
        <w:br/>
      </w:r>
      <w:r>
        <w:rPr>
          <w:rFonts w:hint="eastAsia"/>
        </w:rPr>
        <w:t>　　　　三、供给现状分析</w:t>
      </w:r>
      <w:r>
        <w:rPr>
          <w:rFonts w:hint="eastAsia"/>
        </w:rPr>
        <w:br/>
      </w:r>
      <w:r>
        <w:rPr>
          <w:rFonts w:hint="eastAsia"/>
        </w:rPr>
        <w:t>　　　　四、政策环境分析</w:t>
      </w:r>
      <w:r>
        <w:rPr>
          <w:rFonts w:hint="eastAsia"/>
        </w:rPr>
        <w:br/>
      </w:r>
      <w:r>
        <w:rPr>
          <w:rFonts w:hint="eastAsia"/>
        </w:rPr>
        <w:t>　　　　五、当前发展特点与趋势</w:t>
      </w:r>
      <w:r>
        <w:rPr>
          <w:rFonts w:hint="eastAsia"/>
        </w:rPr>
        <w:br/>
      </w:r>
      <w:r>
        <w:rPr>
          <w:rFonts w:hint="eastAsia"/>
        </w:rPr>
        <w:t>　　第二节 健康服务关联产业分析</w:t>
      </w:r>
      <w:r>
        <w:rPr>
          <w:rFonts w:hint="eastAsia"/>
        </w:rPr>
        <w:br/>
      </w:r>
      <w:r>
        <w:rPr>
          <w:rFonts w:hint="eastAsia"/>
        </w:rPr>
        <w:t>　　第三节 健康服务业发展动态分析</w:t>
      </w:r>
      <w:r>
        <w:rPr>
          <w:rFonts w:hint="eastAsia"/>
        </w:rPr>
        <w:br/>
      </w:r>
      <w:r>
        <w:rPr>
          <w:rFonts w:hint="eastAsia"/>
        </w:rPr>
        <w:t>　　　　一、投资动态分析</w:t>
      </w:r>
      <w:r>
        <w:rPr>
          <w:rFonts w:hint="eastAsia"/>
        </w:rPr>
        <w:br/>
      </w:r>
      <w:r>
        <w:rPr>
          <w:rFonts w:hint="eastAsia"/>
        </w:rPr>
        <w:t>　　　　二、营销动态分析</w:t>
      </w:r>
      <w:r>
        <w:rPr>
          <w:rFonts w:hint="eastAsia"/>
        </w:rPr>
        <w:br/>
      </w:r>
      <w:r>
        <w:rPr>
          <w:rFonts w:hint="eastAsia"/>
        </w:rPr>
        <w:t>　　　　三、健康服务行业SWOT分析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一、北京市场分析</w:t>
      </w:r>
      <w:r>
        <w:rPr>
          <w:rFonts w:hint="eastAsia"/>
        </w:rPr>
        <w:br/>
      </w:r>
      <w:r>
        <w:rPr>
          <w:rFonts w:hint="eastAsia"/>
        </w:rPr>
        <w:t>　　　　二、一线城市市场分析</w:t>
      </w:r>
      <w:r>
        <w:rPr>
          <w:rFonts w:hint="eastAsia"/>
        </w:rPr>
        <w:br/>
      </w:r>
      <w:r>
        <w:rPr>
          <w:rFonts w:hint="eastAsia"/>
        </w:rPr>
        <w:t>　　　　三、二线城乡市场分析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四、生殖健康服务市场分析</w:t>
      </w:r>
      <w:r>
        <w:rPr>
          <w:rFonts w:hint="eastAsia"/>
        </w:rPr>
        <w:br/>
      </w:r>
      <w:r>
        <w:rPr>
          <w:rFonts w:hint="eastAsia"/>
        </w:rPr>
        <w:t>　　　　五、亚健康服务市场分析</w:t>
      </w:r>
      <w:r>
        <w:rPr>
          <w:rFonts w:hint="eastAsia"/>
        </w:rPr>
        <w:br/>
      </w:r>
      <w:r>
        <w:rPr>
          <w:rFonts w:hint="eastAsia"/>
        </w:rPr>
        <w:t>　　　　六、高收入人群众市场分析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t>　　　　八、社区市场分析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重点企业与经营模式分析</w:t>
      </w:r>
      <w:r>
        <w:rPr>
          <w:rFonts w:hint="eastAsia"/>
        </w:rPr>
        <w:br/>
      </w:r>
      <w:r>
        <w:rPr>
          <w:rFonts w:hint="eastAsia"/>
        </w:rPr>
        <w:t>　　　　一、慈铭健康体检管理集团股份有限公司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二、三九集团</w:t>
      </w:r>
      <w:r>
        <w:rPr>
          <w:rFonts w:hint="eastAsia"/>
        </w:rPr>
        <w:br/>
      </w:r>
      <w:r>
        <w:rPr>
          <w:rFonts w:hint="eastAsia"/>
        </w:rPr>
        <w:t>　　　　三、北京同仁医院体检科</w:t>
      </w:r>
      <w:r>
        <w:rPr>
          <w:rFonts w:hint="eastAsia"/>
        </w:rPr>
        <w:br/>
      </w:r>
      <w:r>
        <w:rPr>
          <w:rFonts w:hint="eastAsia"/>
        </w:rPr>
        <w:t>　　　　四、北京九华体检中心</w:t>
      </w:r>
      <w:r>
        <w:rPr>
          <w:rFonts w:hint="eastAsia"/>
        </w:rPr>
        <w:br/>
      </w:r>
      <w:r>
        <w:rPr>
          <w:rFonts w:hint="eastAsia"/>
        </w:rPr>
        <w:t>　　　　五、北京五洲女子医院</w:t>
      </w:r>
      <w:r>
        <w:rPr>
          <w:rFonts w:hint="eastAsia"/>
        </w:rPr>
        <w:br/>
      </w:r>
      <w:r>
        <w:rPr>
          <w:rFonts w:hint="eastAsia"/>
        </w:rPr>
        <w:t>　　　　六、北京华兆益生体检机构</w:t>
      </w:r>
      <w:r>
        <w:rPr>
          <w:rFonts w:hint="eastAsia"/>
        </w:rPr>
        <w:br/>
      </w:r>
      <w:r>
        <w:rPr>
          <w:rFonts w:hint="eastAsia"/>
        </w:rPr>
        <w:t>　　　　七、北京美兆健康体检中心有限公司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八、北京爱康在线科技有限公司</w:t>
      </w:r>
      <w:r>
        <w:rPr>
          <w:rFonts w:hint="eastAsia"/>
        </w:rPr>
        <w:br/>
      </w:r>
      <w:r>
        <w:rPr>
          <w:rFonts w:hint="eastAsia"/>
        </w:rPr>
        <w:t>　　　　九、科瑞集团</w:t>
      </w:r>
      <w:r>
        <w:rPr>
          <w:rFonts w:hint="eastAsia"/>
        </w:rPr>
        <w:br/>
      </w:r>
      <w:r>
        <w:rPr>
          <w:rFonts w:hint="eastAsia"/>
        </w:rPr>
        <w:t>　　　　十、北京佰众体检中心</w:t>
      </w:r>
      <w:r>
        <w:rPr>
          <w:rFonts w:hint="eastAsia"/>
        </w:rPr>
        <w:br/>
      </w:r>
      <w:r>
        <w:rPr>
          <w:rFonts w:hint="eastAsia"/>
        </w:rPr>
        <w:t>　　　　十一、北京爱康医院</w:t>
      </w:r>
      <w:r>
        <w:rPr>
          <w:rFonts w:hint="eastAsia"/>
        </w:rPr>
        <w:br/>
      </w:r>
      <w:r>
        <w:rPr>
          <w:rFonts w:hint="eastAsia"/>
        </w:rPr>
        <w:t>　　　　十二、北京环球医疗救援有限公司</w:t>
      </w:r>
      <w:r>
        <w:rPr>
          <w:rFonts w:hint="eastAsia"/>
        </w:rPr>
        <w:br/>
      </w:r>
      <w:r>
        <w:rPr>
          <w:rFonts w:hint="eastAsia"/>
        </w:rPr>
        <w:t>　　　　十三、和睦家医院</w:t>
      </w:r>
      <w:r>
        <w:rPr>
          <w:rFonts w:hint="eastAsia"/>
        </w:rPr>
        <w:br/>
      </w:r>
      <w:r>
        <w:rPr>
          <w:rFonts w:hint="eastAsia"/>
        </w:rPr>
        <w:t>　　　　十四、重点企业影响分析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竞争格局分析</w:t>
      </w:r>
      <w:r>
        <w:rPr>
          <w:rFonts w:hint="eastAsia"/>
        </w:rPr>
        <w:br/>
      </w:r>
      <w:r>
        <w:rPr>
          <w:rFonts w:hint="eastAsia"/>
        </w:rPr>
        <w:t>　　第一节 目标市场竞争格局</w:t>
      </w:r>
      <w:r>
        <w:rPr>
          <w:rFonts w:hint="eastAsia"/>
        </w:rPr>
        <w:br/>
      </w:r>
      <w:r>
        <w:rPr>
          <w:rFonts w:hint="eastAsia"/>
        </w:rPr>
        <w:t>　　第二节 服务产品竞争格局</w:t>
      </w:r>
      <w:r>
        <w:rPr>
          <w:rFonts w:hint="eastAsia"/>
        </w:rPr>
        <w:br/>
      </w:r>
      <w:r>
        <w:rPr>
          <w:rFonts w:hint="eastAsia"/>
        </w:rPr>
        <w:t>　　第三节 潜在进入者竞争分析</w:t>
      </w:r>
      <w:r>
        <w:rPr>
          <w:rFonts w:hint="eastAsia"/>
        </w:rPr>
        <w:br/>
      </w:r>
      <w:r>
        <w:rPr>
          <w:rFonts w:hint="eastAsia"/>
        </w:rPr>
        <w:t>　　第四节 企业战略竞争趋势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消费行为分析</w:t>
      </w:r>
      <w:r>
        <w:rPr>
          <w:rFonts w:hint="eastAsia"/>
        </w:rPr>
        <w:br/>
      </w:r>
      <w:r>
        <w:rPr>
          <w:rFonts w:hint="eastAsia"/>
        </w:rPr>
        <w:t>　　第一节 消费心理分析</w:t>
      </w:r>
      <w:r>
        <w:rPr>
          <w:rFonts w:hint="eastAsia"/>
        </w:rPr>
        <w:br/>
      </w:r>
      <w:r>
        <w:rPr>
          <w:rFonts w:hint="eastAsia"/>
        </w:rPr>
        <w:t>　　第二节 消费决策分析</w:t>
      </w:r>
      <w:r>
        <w:rPr>
          <w:rFonts w:hint="eastAsia"/>
        </w:rPr>
        <w:br/>
      </w:r>
      <w:r>
        <w:rPr>
          <w:rFonts w:hint="eastAsia"/>
        </w:rPr>
        <w:t>　　第四节 消费发展趋势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营销模式与发展预测</w:t>
      </w:r>
      <w:r>
        <w:rPr>
          <w:rFonts w:hint="eastAsia"/>
        </w:rPr>
        <w:br/>
      </w:r>
      <w:r>
        <w:rPr>
          <w:rFonts w:hint="eastAsia"/>
        </w:rPr>
        <w:t>　　第一节 营销模式发展预测</w:t>
      </w:r>
      <w:r>
        <w:rPr>
          <w:rFonts w:hint="eastAsia"/>
        </w:rPr>
        <w:br/>
      </w:r>
      <w:r>
        <w:rPr>
          <w:rFonts w:hint="eastAsia"/>
        </w:rPr>
        <w:t>　　第二节 产品策略分析</w:t>
      </w:r>
      <w:r>
        <w:rPr>
          <w:rFonts w:hint="eastAsia"/>
        </w:rPr>
        <w:br/>
      </w:r>
      <w:r>
        <w:rPr>
          <w:rFonts w:hint="eastAsia"/>
        </w:rPr>
        <w:t>　　第三节 价格策略分析</w:t>
      </w:r>
      <w:r>
        <w:rPr>
          <w:rFonts w:hint="eastAsia"/>
        </w:rPr>
        <w:br/>
      </w:r>
      <w:r>
        <w:rPr>
          <w:rFonts w:hint="eastAsia"/>
        </w:rPr>
        <w:t>　　第四节 渠道策略分析</w:t>
      </w:r>
      <w:r>
        <w:rPr>
          <w:rFonts w:hint="eastAsia"/>
        </w:rPr>
        <w:br/>
      </w:r>
      <w:r>
        <w:rPr>
          <w:rFonts w:hint="eastAsia"/>
        </w:rPr>
        <w:t>　　第五节 促销策略分析</w:t>
      </w:r>
      <w:r>
        <w:rPr>
          <w:rFonts w:hint="eastAsia"/>
        </w:rPr>
        <w:br/>
      </w:r>
      <w:r>
        <w:rPr>
          <w:rFonts w:hint="eastAsia"/>
        </w:rPr>
        <w:t>　　第六节 三九集团、慈铭（原慈济）健康与爱康在线渠道扩张对比分析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健康服务业发展建议</w:t>
      </w:r>
      <w:r>
        <w:rPr>
          <w:rFonts w:hint="eastAsia"/>
        </w:rPr>
        <w:br/>
      </w:r>
      <w:r>
        <w:rPr>
          <w:rFonts w:hint="eastAsia"/>
        </w:rPr>
        <w:t>　　第一节 市场定位</w:t>
      </w:r>
      <w:r>
        <w:rPr>
          <w:rFonts w:hint="eastAsia"/>
        </w:rPr>
        <w:br/>
      </w:r>
      <w:r>
        <w:rPr>
          <w:rFonts w:hint="eastAsia"/>
        </w:rPr>
        <w:t>　　第二节 合作价值判断</w:t>
      </w:r>
      <w:r>
        <w:rPr>
          <w:rFonts w:hint="eastAsia"/>
        </w:rPr>
        <w:br/>
      </w:r>
      <w:r>
        <w:rPr>
          <w:rFonts w:hint="eastAsia"/>
        </w:rPr>
        <w:t>　　第三节 第三方健康服务分析</w:t>
      </w:r>
      <w:r>
        <w:rPr>
          <w:rFonts w:hint="eastAsia"/>
        </w:rPr>
        <w:br/>
      </w:r>
      <w:r>
        <w:rPr>
          <w:rFonts w:hint="eastAsia"/>
        </w:rPr>
        <w:t>　　第四节 中-智林-－客户关系管理与信息支撑体系建设</w:t>
      </w:r>
      <w:r>
        <w:rPr>
          <w:rFonts w:hint="eastAsia"/>
        </w:rPr>
        <w:br/>
      </w:r>
      <w:r>
        <w:rPr>
          <w:rFonts w:hint="eastAsia"/>
        </w:rPr>
        <w:t>　　附件</w:t>
      </w:r>
      <w:r>
        <w:rPr>
          <w:rFonts w:hint="eastAsia"/>
        </w:rPr>
        <w:br/>
      </w:r>
      <w:r>
        <w:rPr>
          <w:rFonts w:hint="eastAsia"/>
        </w:rPr>
        <w:t>　　北京市体检质量控制和改进评估标准（试行）</w:t>
      </w:r>
      <w:r>
        <w:rPr>
          <w:rFonts w:hint="eastAsia"/>
        </w:rPr>
        <w:br/>
      </w:r>
      <w:r>
        <w:rPr>
          <w:rFonts w:hint="eastAsia"/>
        </w:rPr>
        <w:t>　　北京市医疗机构外出体检工作规范（试行）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2025-2031年我国健康服务行业规模分析</w:t>
      </w:r>
      <w:r>
        <w:rPr>
          <w:rFonts w:hint="eastAsia"/>
        </w:rPr>
        <w:br/>
      </w:r>
      <w:r>
        <w:rPr>
          <w:rFonts w:hint="eastAsia"/>
        </w:rPr>
        <w:t>　　图表 2 产品生命周期描述图</w:t>
      </w:r>
      <w:r>
        <w:rPr>
          <w:rFonts w:hint="eastAsia"/>
        </w:rPr>
        <w:br/>
      </w:r>
      <w:r>
        <w:rPr>
          <w:rFonts w:hint="eastAsia"/>
        </w:rPr>
        <w:t>　　图表 3 健康服务区域特征描述表</w:t>
      </w:r>
      <w:r>
        <w:rPr>
          <w:rFonts w:hint="eastAsia"/>
        </w:rPr>
        <w:br/>
      </w:r>
      <w:r>
        <w:rPr>
          <w:rFonts w:hint="eastAsia"/>
        </w:rPr>
        <w:t>　　图表 4 美国医疗卫生体系架构图</w:t>
      </w:r>
      <w:r>
        <w:rPr>
          <w:rFonts w:hint="eastAsia"/>
        </w:rPr>
        <w:br/>
      </w:r>
      <w:r>
        <w:rPr>
          <w:rFonts w:hint="eastAsia"/>
        </w:rPr>
        <w:t>　　图表 5 美国管理式医疗中健康维护组织的网络架构表</w:t>
      </w:r>
      <w:r>
        <w:rPr>
          <w:rFonts w:hint="eastAsia"/>
        </w:rPr>
        <w:br/>
      </w:r>
      <w:r>
        <w:rPr>
          <w:rFonts w:hint="eastAsia"/>
        </w:rPr>
        <w:t>　　图表 6 日本体检车内部构造示意图</w:t>
      </w:r>
      <w:r>
        <w:rPr>
          <w:rFonts w:hint="eastAsia"/>
        </w:rPr>
        <w:br/>
      </w:r>
      <w:r>
        <w:rPr>
          <w:rFonts w:hint="eastAsia"/>
        </w:rPr>
        <w:t>　　图表 7 全国医疗卫生机构数</w:t>
      </w:r>
      <w:r>
        <w:rPr>
          <w:rFonts w:hint="eastAsia"/>
        </w:rPr>
        <w:br/>
      </w:r>
      <w:r>
        <w:rPr>
          <w:rFonts w:hint="eastAsia"/>
        </w:rPr>
        <w:t>　　图表 8 2024年底各地区医疗卫生机构数</w:t>
      </w:r>
      <w:r>
        <w:rPr>
          <w:rFonts w:hint="eastAsia"/>
        </w:rPr>
        <w:br/>
      </w:r>
      <w:r>
        <w:rPr>
          <w:rFonts w:hint="eastAsia"/>
        </w:rPr>
        <w:t>　　图表 9 2025-2031年我国健康用品市场规模增长分析</w:t>
      </w:r>
      <w:r>
        <w:rPr>
          <w:rFonts w:hint="eastAsia"/>
        </w:rPr>
        <w:br/>
      </w:r>
      <w:r>
        <w:rPr>
          <w:rFonts w:hint="eastAsia"/>
        </w:rPr>
        <w:t>　　图表 10 2025-2031年我国健康服务业配套市场规模增长分析</w:t>
      </w:r>
      <w:r>
        <w:rPr>
          <w:rFonts w:hint="eastAsia"/>
        </w:rPr>
        <w:br/>
      </w:r>
      <w:r>
        <w:rPr>
          <w:rFonts w:hint="eastAsia"/>
        </w:rPr>
        <w:t>　　图表 11 SWOT分析要点表</w:t>
      </w:r>
      <w:r>
        <w:rPr>
          <w:rFonts w:hint="eastAsia"/>
        </w:rPr>
        <w:br/>
      </w:r>
      <w:r>
        <w:rPr>
          <w:rFonts w:hint="eastAsia"/>
        </w:rPr>
        <w:t>　　图表 12 健康服务产业SWOT战略分析图</w:t>
      </w:r>
      <w:r>
        <w:rPr>
          <w:rFonts w:hint="eastAsia"/>
        </w:rPr>
        <w:br/>
      </w:r>
      <w:r>
        <w:rPr>
          <w:rFonts w:hint="eastAsia"/>
        </w:rPr>
        <w:t>　　图表 13 我国已婚育龄妇女妇科检查比例图</w:t>
      </w:r>
      <w:r>
        <w:rPr>
          <w:rFonts w:hint="eastAsia"/>
        </w:rPr>
        <w:br/>
      </w:r>
      <w:r>
        <w:rPr>
          <w:rFonts w:hint="eastAsia"/>
        </w:rPr>
        <w:t>　　图表 14 城市妇女常见疾病比例图</w:t>
      </w:r>
      <w:r>
        <w:rPr>
          <w:rFonts w:hint="eastAsia"/>
        </w:rPr>
        <w:br/>
      </w:r>
      <w:r>
        <w:rPr>
          <w:rFonts w:hint="eastAsia"/>
        </w:rPr>
        <w:t>　　图表 15 女性健康服务细分市场特点表</w:t>
      </w:r>
      <w:r>
        <w:rPr>
          <w:rFonts w:hint="eastAsia"/>
        </w:rPr>
        <w:br/>
      </w:r>
      <w:r>
        <w:rPr>
          <w:rFonts w:hint="eastAsia"/>
        </w:rPr>
        <w:t>　　图表 16 男性生殖系统常见疾病统计表</w:t>
      </w:r>
      <w:r>
        <w:rPr>
          <w:rFonts w:hint="eastAsia"/>
        </w:rPr>
        <w:br/>
      </w:r>
      <w:r>
        <w:rPr>
          <w:rFonts w:hint="eastAsia"/>
        </w:rPr>
        <w:t>　　图表 17 中国高收入阶层分类及构成比例表</w:t>
      </w:r>
      <w:r>
        <w:rPr>
          <w:rFonts w:hint="eastAsia"/>
        </w:rPr>
        <w:br/>
      </w:r>
      <w:r>
        <w:rPr>
          <w:rFonts w:hint="eastAsia"/>
        </w:rPr>
        <w:t>　　图表 18 企业家常见疾病统计表</w:t>
      </w:r>
      <w:r>
        <w:rPr>
          <w:rFonts w:hint="eastAsia"/>
        </w:rPr>
        <w:br/>
      </w:r>
      <w:r>
        <w:rPr>
          <w:rFonts w:hint="eastAsia"/>
        </w:rPr>
        <w:t>　　图表 19 企业家过劳征兆比率表</w:t>
      </w:r>
      <w:r>
        <w:rPr>
          <w:rFonts w:hint="eastAsia"/>
        </w:rPr>
        <w:br/>
      </w:r>
      <w:r>
        <w:rPr>
          <w:rFonts w:hint="eastAsia"/>
        </w:rPr>
        <w:t>　　图表 20 慈铭体检资产负债表</w:t>
      </w:r>
      <w:r>
        <w:rPr>
          <w:rFonts w:hint="eastAsia"/>
        </w:rPr>
        <w:br/>
      </w:r>
      <w:r>
        <w:rPr>
          <w:rFonts w:hint="eastAsia"/>
        </w:rPr>
        <w:t>　　图表 21 慈铭体检利润表</w:t>
      </w:r>
      <w:r>
        <w:rPr>
          <w:rFonts w:hint="eastAsia"/>
        </w:rPr>
        <w:br/>
      </w:r>
      <w:r>
        <w:rPr>
          <w:rFonts w:hint="eastAsia"/>
        </w:rPr>
        <w:t>　　图表 22 慈铭体检财务指标</w:t>
      </w:r>
      <w:r>
        <w:rPr>
          <w:rFonts w:hint="eastAsia"/>
        </w:rPr>
        <w:br/>
      </w:r>
      <w:r>
        <w:rPr>
          <w:rFonts w:hint="eastAsia"/>
        </w:rPr>
        <w:t>　　图表 23 华润三九资产负债表</w:t>
      </w:r>
      <w:r>
        <w:rPr>
          <w:rFonts w:hint="eastAsia"/>
        </w:rPr>
        <w:br/>
      </w:r>
      <w:r>
        <w:rPr>
          <w:rFonts w:hint="eastAsia"/>
        </w:rPr>
        <w:t>　　图表 24 华润三九利润表</w:t>
      </w:r>
      <w:r>
        <w:rPr>
          <w:rFonts w:hint="eastAsia"/>
        </w:rPr>
        <w:br/>
      </w:r>
      <w:r>
        <w:rPr>
          <w:rFonts w:hint="eastAsia"/>
        </w:rPr>
        <w:t>　　图表 25 华润三九财务指标</w:t>
      </w:r>
      <w:r>
        <w:rPr>
          <w:rFonts w:hint="eastAsia"/>
        </w:rPr>
        <w:br/>
      </w:r>
      <w:r>
        <w:rPr>
          <w:rFonts w:hint="eastAsia"/>
        </w:rPr>
        <w:t>　　图表 26 波士顿矩阵分析表</w:t>
      </w:r>
      <w:r>
        <w:rPr>
          <w:rFonts w:hint="eastAsia"/>
        </w:rPr>
        <w:br/>
      </w:r>
      <w:r>
        <w:rPr>
          <w:rFonts w:hint="eastAsia"/>
        </w:rPr>
        <w:t>　　图表 27 马斯洛心理需求层次图</w:t>
      </w:r>
      <w:r>
        <w:rPr>
          <w:rFonts w:hint="eastAsia"/>
        </w:rPr>
        <w:br/>
      </w:r>
      <w:r>
        <w:rPr>
          <w:rFonts w:hint="eastAsia"/>
        </w:rPr>
        <w:t>　　图表 28 购买心理示意图</w:t>
      </w:r>
      <w:r>
        <w:rPr>
          <w:rFonts w:hint="eastAsia"/>
        </w:rPr>
        <w:br/>
      </w:r>
      <w:r>
        <w:rPr>
          <w:rFonts w:hint="eastAsia"/>
        </w:rPr>
        <w:t>　　图表 29 扩展决策模式示意图</w:t>
      </w:r>
      <w:r>
        <w:rPr>
          <w:rFonts w:hint="eastAsia"/>
        </w:rPr>
        <w:br/>
      </w:r>
      <w:r>
        <w:rPr>
          <w:rFonts w:hint="eastAsia"/>
        </w:rPr>
        <w:t>　　图表 30 健康服务产业消费决策分析图</w:t>
      </w:r>
      <w:r>
        <w:rPr>
          <w:rFonts w:hint="eastAsia"/>
        </w:rPr>
        <w:br/>
      </w:r>
      <w:r>
        <w:rPr>
          <w:rFonts w:hint="eastAsia"/>
        </w:rPr>
        <w:t>　　图表 31 健康服务业营销组合可变性示意表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9fa34438f4c15" w:history="1">
        <w:r>
          <w:rPr>
            <w:rStyle w:val="Hyperlink"/>
          </w:rPr>
          <w:t>2025年中国健康服务市场现状调研与发展前景预测分析报告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9fa34438f4c15" w:history="1">
        <w:r>
          <w:rPr>
            <w:rStyle w:val="Hyperlink"/>
          </w:rPr>
          <w:t>https://www.20087.com/M_YiLiaoBaoJian/10/JianKangFuWuShiChangXingQingFenXiYuCe.html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师工作内容、健康服务与管理就业前景、简述健康服务的主要任务、健康服务与管理导论、浙江浙健健康管理服务有限公司官网、健康服务与管理属于什么类、健康服务系统、健康服务与管理专业就业方向、健康服务与管理专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79e01bbd143f7" w:history="1">
      <w:r>
        <w:rPr>
          <w:rStyle w:val="Hyperlink"/>
        </w:rPr>
        <w:t>2025年中国健康服务市场现状调研与发展前景预测分析报告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JianKangFuWuShiChangXingQingFenXiYuCe.html" TargetMode="External" Id="Rac59fa34438f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JianKangFuWuShiChangXingQingFenXiYuCe.html" TargetMode="External" Id="R94379e01bbd1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2025-04-09T02:10:00Z</dcterms:created>
  <dcterms:modified xsi:type="dcterms:W3CDTF">2025-04-09T03:10:00Z</dcterms:modified>
  <dc:subject>2025年中国健康服务市场现状调研与发展前景预测分析报告</dc:subject>
  <dc:title>2025年中国健康服务市场现状调研与发展前景预测分析报告</dc:title>
  <cp:keywords>2025年中国健康服务市场现状调研与发展前景预测分析报告</cp:keywords>
  <dc:description>2025年中国健康服务市场现状调研与发展前景预测分析报告</dc:description>
</cp:coreProperties>
</file>