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4ef7df2543aa" w:history="1">
              <w:r>
                <w:rPr>
                  <w:rStyle w:val="Hyperlink"/>
                </w:rPr>
                <w:t>中国儿童假肢市场调研及发展前景分析报告（2024年）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4ef7df2543aa" w:history="1">
              <w:r>
                <w:rPr>
                  <w:rStyle w:val="Hyperlink"/>
                </w:rPr>
                <w:t>中国儿童假肢市场调研及发展前景分析报告（2024年）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e4ef7df2543aa" w:history="1">
                <w:r>
                  <w:rPr>
                    <w:rStyle w:val="Hyperlink"/>
                  </w:rPr>
                  <w:t>https://www.20087.com/0/71/ErTongJiaZhiHangYeFenXiBaoGao.html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假肢是一种针对肢体缺陷儿童设计的辅助装置，旨在恢复其活动能力和生活质量。近年来，随着3D打印技术和生物力学的进步，儿童假肢的适配性和功能性得到显著提升。定制化设计使得假肢能够更好地匹配每个孩子的体型和成长速度，而智能材料的应用则增强了假肢的舒适度和响应性。</w:t>
      </w:r>
      <w:r>
        <w:rPr>
          <w:rFonts w:hint="eastAsia"/>
        </w:rPr>
        <w:br/>
      </w:r>
      <w:r>
        <w:rPr>
          <w:rFonts w:hint="eastAsia"/>
        </w:rPr>
        <w:t>　　未来，儿童假肢的发展将更加注重个性化和情感关怀。通过机器学习算法，假肢将能够学习使用者的习惯，提供更为自然的运动反馈。此外，融入艺术设计和可更换外观部件，将让儿童假肢不仅是功能性的设备，也成为展现个性和增强自信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4ef7df2543aa" w:history="1">
        <w:r>
          <w:rPr>
            <w:rStyle w:val="Hyperlink"/>
          </w:rPr>
          <w:t>中国儿童假肢市场调研及发展前景分析报告（2024年）</w:t>
        </w:r>
      </w:hyperlink>
      <w:r>
        <w:rPr>
          <w:rFonts w:hint="eastAsia"/>
        </w:rPr>
        <w:t>》全面分析了儿童假肢行业的市场规模、供需状况及产业链结构，深入探讨了儿童假肢各细分市场的品牌竞争情况和价格动态，聚焦儿童假肢重点企业经营现状，揭示了行业的集中度和竞争格局。此外，儿童假肢报告对儿童假肢行业的市场前景进行了科学预测，揭示了行业未来的发展趋势、潜在风险和机遇。儿童假肢报告旨在为儿童假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儿童假肢行业概述</w:t>
      </w:r>
      <w:r>
        <w:rPr>
          <w:rFonts w:hint="eastAsia"/>
        </w:rPr>
        <w:br/>
      </w:r>
      <w:r>
        <w:rPr>
          <w:rFonts w:hint="eastAsia"/>
        </w:rPr>
        <w:t>　　第一节 儿童假肢行业界定</w:t>
      </w:r>
      <w:r>
        <w:rPr>
          <w:rFonts w:hint="eastAsia"/>
        </w:rPr>
        <w:br/>
      </w:r>
      <w:r>
        <w:rPr>
          <w:rFonts w:hint="eastAsia"/>
        </w:rPr>
        <w:t>　　第二节 儿童假肢行业发展历程</w:t>
      </w:r>
      <w:r>
        <w:rPr>
          <w:rFonts w:hint="eastAsia"/>
        </w:rPr>
        <w:br/>
      </w:r>
      <w:r>
        <w:rPr>
          <w:rFonts w:hint="eastAsia"/>
        </w:rPr>
        <w:t>　　第三节 儿童假肢产业链分析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二、儿童假肢产业链模型分析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2023-2024年中国儿童假肢行业发展环境分析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中国儿童假肢行业相关政策、标准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2023-2024年儿童假肢行业技术发展现状及趋势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当前我国儿童假肢技术发展现状</w:t>
      </w:r>
      <w:r>
        <w:rPr>
          <w:rFonts w:hint="eastAsia"/>
        </w:rPr>
        <w:br/>
      </w:r>
      <w:r>
        <w:rPr>
          <w:rFonts w:hint="eastAsia"/>
        </w:rPr>
        <w:t>　　第二节 中外儿童假肢技术差距及产生差距的主要原因分析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提高我国儿童假肢技术的对策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中国儿童假肢行业运行状况分析</w:t>
      </w:r>
      <w:r>
        <w:rPr>
          <w:rFonts w:hint="eastAsia"/>
        </w:rPr>
        <w:br/>
      </w:r>
      <w:r>
        <w:rPr>
          <w:rFonts w:hint="eastAsia"/>
        </w:rPr>
        <w:t>　　第一节 儿童假肢行业市场规模分析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一、2019-2024年儿童假肢行业市场规模分析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二、儿童假肢行业市场规模现状分析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二、2024-2030年儿童假肢行业市场规模况预测</w:t>
      </w:r>
      <w:r>
        <w:rPr>
          <w:rFonts w:hint="eastAsia"/>
        </w:rPr>
        <w:br/>
      </w:r>
      <w:r>
        <w:rPr>
          <w:rFonts w:hint="eastAsia"/>
        </w:rPr>
        <w:t>　　第二节 儿童假肢行业市场供给分析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一、2019-2024年儿童假肢行业市场供给情况分析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二、儿童假肢行业市场供给现状分析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二、2024-2030年儿童假肢行业市场供给情况预测</w:t>
      </w:r>
      <w:r>
        <w:rPr>
          <w:rFonts w:hint="eastAsia"/>
        </w:rPr>
        <w:br/>
      </w:r>
      <w:r>
        <w:rPr>
          <w:rFonts w:hint="eastAsia"/>
        </w:rPr>
        <w:t>　　第三节 儿童假肢行业市场需求分析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一、2019-2024年儿童假肢行业市场需求情况分析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二、儿童假肢行业市场需求现状分析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二、2024-2030年儿童假肢行业市场需求情况预测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2024年中国儿童假肢行业集中度分析</w:t>
      </w:r>
      <w:r>
        <w:rPr>
          <w:rFonts w:hint="eastAsia"/>
        </w:rPr>
        <w:br/>
      </w:r>
      <w:r>
        <w:rPr>
          <w:rFonts w:hint="eastAsia"/>
        </w:rPr>
        <w:t>　　　　一、儿童假肢行业市场集中度情况</w:t>
      </w:r>
      <w:r>
        <w:rPr>
          <w:rFonts w:hint="eastAsia"/>
        </w:rPr>
        <w:br/>
      </w:r>
      <w:r>
        <w:rPr>
          <w:rFonts w:hint="eastAsia"/>
        </w:rPr>
        <w:t>　　　　二、儿童假肢行业企业集中度分析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2019-2024年中国儿童假肢行业总体发展状况分析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中国儿童假肢行业规模情况分析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中国儿童假肢行业产销情况分析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一、儿童假肢行业生产情况分析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二、儿童假肢行业销售情况分析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三、儿童假肢行业产销情况分析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2019-2024年中国儿童假肢行业财务能力分析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一、儿童假肢行业盈利能力分析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二、儿童假肢行业偿债能力分析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三、儿童假肢行业营运能力分析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四、儿童假肢行业发展能力分析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2023-2024年中国儿童假肢行业市场区域结构分析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中国儿童假肢行业市场需求结构分析</w:t>
      </w:r>
      <w:r>
        <w:rPr>
          <w:rFonts w:hint="eastAsia"/>
        </w:rPr>
        <w:br/>
      </w:r>
      <w:r>
        <w:rPr>
          <w:rFonts w:hint="eastAsia"/>
        </w:rPr>
        <w:t>　　第二节 儿童假肢行业重点区域（一）需求分析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儿童假肢行业重点区域（二）需求分析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儿童假肢行业重点区域（三）需求分析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儿童假肢行业重点区域（四）需求分析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中国儿童假肢行业市场价格走势及影响因素分析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中国儿童假肢市场价格回顾</w:t>
      </w:r>
      <w:r>
        <w:rPr>
          <w:rFonts w:hint="eastAsia"/>
        </w:rPr>
        <w:br/>
      </w:r>
      <w:r>
        <w:rPr>
          <w:rFonts w:hint="eastAsia"/>
        </w:rPr>
        <w:t>　　第二节 中国儿童假肢行业当前市场价格及评述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中国儿童假肢市场价格影响因素分析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2024-2030年中国儿童假肢未来市场价格走势预测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中国儿童假肢行业进出口分析及预测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中国儿童假肢行业进出口格局分析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一、儿童假肢行业进口格局</w:t>
      </w:r>
      <w:r>
        <w:rPr>
          <w:rFonts w:hint="eastAsia"/>
        </w:rPr>
        <w:br/>
      </w:r>
      <w:r>
        <w:rPr>
          <w:rFonts w:hint="eastAsia"/>
        </w:rPr>
        <w:t>　　　　二、儿童假肢行业出口格局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2019-2024年中国儿童假肢行业进出口分析</w:t>
      </w:r>
      <w:r>
        <w:rPr>
          <w:rFonts w:hint="eastAsia"/>
        </w:rPr>
        <w:br/>
      </w:r>
      <w:r>
        <w:rPr>
          <w:rFonts w:hint="eastAsia"/>
        </w:rPr>
        <w:t>　　　　一、儿童假肢行业进口分析</w:t>
      </w:r>
      <w:r>
        <w:rPr>
          <w:rFonts w:hint="eastAsia"/>
        </w:rPr>
        <w:br/>
      </w:r>
      <w:r>
        <w:rPr>
          <w:rFonts w:hint="eastAsia"/>
        </w:rPr>
        <w:t>　　　　二、儿童假肢行业出口分析</w:t>
      </w:r>
      <w:r>
        <w:rPr>
          <w:rFonts w:hint="eastAsia"/>
        </w:rPr>
        <w:br/>
      </w:r>
      <w:r>
        <w:rPr>
          <w:rFonts w:hint="eastAsia"/>
        </w:rPr>
        <w:t>　　第三节 影响儿童假肢行业进出口因素分析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2024-2030年中国儿童假肢行业进口预测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2024-2030年中国儿童假肢行业出口预测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儿童假肢行业标杆企业竞争力分析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儿童假肢重点企业（一）</w:t>
      </w:r>
      <w:r>
        <w:rPr>
          <w:rFonts w:hint="eastAsia"/>
        </w:rPr>
        <w:br/>
      </w:r>
      <w:r>
        <w:rPr>
          <w:rFonts w:hint="eastAsia"/>
        </w:rPr>
        <w:t>　　　　一、儿童假肢企业概况</w:t>
      </w:r>
      <w:r>
        <w:rPr>
          <w:rFonts w:hint="eastAsia"/>
        </w:rPr>
        <w:br/>
      </w:r>
      <w:r>
        <w:rPr>
          <w:rFonts w:hint="eastAsia"/>
        </w:rPr>
        <w:t>　　　　二、儿童假肢企业经营情况分析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儿童假肢重点企业（二）</w:t>
      </w:r>
      <w:r>
        <w:rPr>
          <w:rFonts w:hint="eastAsia"/>
        </w:rPr>
        <w:br/>
      </w:r>
      <w:r>
        <w:rPr>
          <w:rFonts w:hint="eastAsia"/>
        </w:rPr>
        <w:t>　　　　一、儿童假肢企业概况</w:t>
      </w:r>
      <w:r>
        <w:rPr>
          <w:rFonts w:hint="eastAsia"/>
        </w:rPr>
        <w:br/>
      </w:r>
      <w:r>
        <w:rPr>
          <w:rFonts w:hint="eastAsia"/>
        </w:rPr>
        <w:t>　　　　二、儿童假肢企业经营情况分析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儿童假肢重点企业（三）</w:t>
      </w:r>
      <w:r>
        <w:rPr>
          <w:rFonts w:hint="eastAsia"/>
        </w:rPr>
        <w:br/>
      </w:r>
      <w:r>
        <w:rPr>
          <w:rFonts w:hint="eastAsia"/>
        </w:rPr>
        <w:t>　　　　一、儿童假肢企业概况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三、儿童假肢企业发展规划及前景展望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儿童假肢重点企业（四）</w:t>
      </w:r>
      <w:r>
        <w:rPr>
          <w:rFonts w:hint="eastAsia"/>
        </w:rPr>
        <w:br/>
      </w:r>
      <w:r>
        <w:rPr>
          <w:rFonts w:hint="eastAsia"/>
        </w:rPr>
        <w:t>　　　　一、儿童假肢企业概况</w:t>
      </w:r>
      <w:r>
        <w:rPr>
          <w:rFonts w:hint="eastAsia"/>
        </w:rPr>
        <w:br/>
      </w:r>
      <w:r>
        <w:rPr>
          <w:rFonts w:hint="eastAsia"/>
        </w:rPr>
        <w:t>　　　　二、儿童假肢企业经营情况分析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三、儿童假肢企业发展规划及前景展望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2023-2024年儿童假肢行业市场竞争策略分析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儿童假肢竞争结构分析</w:t>
      </w:r>
      <w:r>
        <w:rPr>
          <w:rFonts w:hint="eastAsia"/>
        </w:rPr>
        <w:br/>
      </w:r>
      <w:r>
        <w:rPr>
          <w:rFonts w:hint="eastAsia"/>
        </w:rPr>
        <w:t>　　　　一、儿童假肢行业现有企业间竞争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二、儿童假肢行业潜在进入者分析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三、儿童假肢行业替代品威胁分析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四、儿童假肢行业供应商议价能力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五、儿童假肢行业客户议价能力</w:t>
      </w:r>
      <w:r>
        <w:rPr>
          <w:rFonts w:hint="eastAsia"/>
        </w:rPr>
        <w:br/>
      </w:r>
      <w:r>
        <w:rPr>
          <w:rFonts w:hint="eastAsia"/>
        </w:rPr>
        <w:t>　　第二节 儿童假肢市场竞争策略分析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一、儿童假肢市场增长潜力分析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二、儿童假肢行业产品竞争策略分析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儿童假肢企业竞争策略分析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一、2024-2030年中国儿童假肢市场竞争趋势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二、2024-2030年儿童假肢行业竞争格局展望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三、2024-2030年儿童假肢行业竞争策略分析</w:t>
      </w:r>
      <w:r>
        <w:rPr>
          <w:rFonts w:hint="eastAsia"/>
        </w:rPr>
        <w:br/>
      </w:r>
      <w:r>
        <w:rPr>
          <w:rFonts w:hint="eastAsia"/>
        </w:rPr>
        <w:t>　　第四节 儿童假肢竞争力评价及构建分析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一、儿童假肢整体产品竞争力评价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二、儿童假肢竞争优势评价及构建建议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儿童假肢行业发展趋势与投资战略研究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中国儿童假肢行业发展趋势分析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一、2019-2024年中国儿童假肢行业发展趋势总结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二、2024-2030年中国儿童假肢行业发展趋势预测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2024-2030年中国儿童假肢行业产品技术趋势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一、儿童假肢行业产品发展新动态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二、儿童假肢行业产品技术新动态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三、儿童假肢行业产品技术发展趋势预测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2024-2030年中国儿童假肢行业风险分析</w:t>
      </w:r>
      <w:r>
        <w:rPr>
          <w:rFonts w:hint="eastAsia"/>
        </w:rPr>
        <w:br/>
      </w:r>
      <w:r>
        <w:rPr>
          <w:rFonts w:hint="eastAsia"/>
        </w:rPr>
        <w:t>　　　　一、儿童假肢市场竞争风险分析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二、儿童假肢行业原材料压力风险分析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三、儿童假肢行业技术风险分析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四、儿童假肢行业政策和体制风险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2024年儿童假肢行业的发展战略研究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一、儿童假肢行业战略综合规划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二、儿童假肢行业技术开发战略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三、儿童假肢行业区域战略规划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四、儿童假肢行业产业战略规划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五、儿童假肢行业营销品牌战略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六、儿童假肢行业竞争战略规划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儿童假肢行业前景分析及对策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儿童假肢行业发展前景分析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一、儿童假肢行业市场发展前景分析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二、儿童假肢行业市场蕴藏的商机分析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三、儿童假肢行业“十四五”规划解读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儿童假肢行业发展对策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儿童假肢行业研究结论及建议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儿童假肢产业链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2019-2024年我国儿童假肢市场需求量及增速统计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2019-2024年我国儿童假肢行业市场规模及增长情况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2024-2030年中国儿童假肢行业产量预测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2024-2030年中国儿童假肢市场需求量预测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2024-2030年中国儿童假肢行业市场规模预测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2024-2030年中国儿童假肢行业发展趋势预测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4ef7df2543aa" w:history="1">
        <w:r>
          <w:rPr>
            <w:rStyle w:val="Hyperlink"/>
          </w:rPr>
          <w:t>中国儿童假肢市场调研及发展前景分析报告（2024年）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e4ef7df2543aa" w:history="1">
        <w:r>
          <w:rPr>
            <w:rStyle w:val="Hyperlink"/>
          </w:rPr>
          <w:t>https://www.20087.com/0/71/ErTongJiaZhiHangYeFenXiBaoGao.html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0305626b4627" w:history="1">
      <w:r>
        <w:rPr>
          <w:rStyle w:val="Hyperlink"/>
        </w:rPr>
        <w:t>中国儿童假肢市场调研及发展前景分析报告（2024年）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ErTongJiaZhiHangYeFenXiBaoGao.html" TargetMode="External" Id="R2a8e4ef7df25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ErTongJiaZhiHangYeFenXiBaoGao.html" TargetMode="External" Id="R15dc0305626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2023-12-16T03:05:00Z</dcterms:created>
  <dcterms:modified xsi:type="dcterms:W3CDTF">2023-12-16T04:05:00Z</dcterms:modified>
  <dc:subject>中国儿童假肢市场调研及发展前景分析报告（2024年）</dc:subject>
  <dc:title>中国儿童假肢市场调研及发展前景分析报告（2024年）</dc:title>
  <cp:keywords>中国儿童假肢市场调研及发展前景分析报告（2024年）</cp:keywords>
  <dc:description>中国儿童假肢市场调研及发展前景分析报告（2024年）</dc:description>
</cp:coreProperties>
</file>