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9ce5426594f78" w:history="1">
              <w:r>
                <w:rPr>
                  <w:rStyle w:val="Hyperlink"/>
                </w:rPr>
                <w:t>2026-2032年中国呼吸机行业市场分析与前景趋势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9ce5426594f78" w:history="1">
              <w:r>
                <w:rPr>
                  <w:rStyle w:val="Hyperlink"/>
                </w:rPr>
                <w:t>2026-2032年中国呼吸机行业市场分析与前景趋势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9ce5426594f78" w:history="1">
                <w:r>
                  <w:rPr>
                    <w:rStyle w:val="Hyperlink"/>
                  </w:rPr>
                  <w:t>https://www.20087.com/0/21/HuXiJiHangYeQianJingQuShi.html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呼吸疾病治疗中的关键医疗设备，其重要性在COVID-19疫情期间得到了凸显。近年来，便携式和智能呼吸机的出现，提高了急救和家庭护理场景下的使用便利性。然而，高昂的成本和对专业人员的依赖，限制了呼吸机在偏远地区和资源有限的医疗机构中的普及。</w:t>
      </w:r>
      <w:r>
        <w:rPr>
          <w:rFonts w:hint="eastAsia"/>
        </w:rPr>
        <w:br/>
      </w:r>
      <w:r>
        <w:rPr>
          <w:rFonts w:hint="eastAsia"/>
        </w:rPr>
        <w:t>　　未来，呼吸机技术将朝着更加智能化和可及性方向发展。集成AI算法的呼吸机将能够自动调整参数，适应患者呼吸变化，提高治疗效果。同时，低成本和易于操作的呼吸机设计将促进其在全球范围内的普及，特别是发展中地区的医疗设施。此外，远程监控和数据分析功能将加强医生对患者的持续监护，提升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9ce5426594f78" w:history="1">
        <w:r>
          <w:rPr>
            <w:rStyle w:val="Hyperlink"/>
          </w:rPr>
          <w:t>2026-2032年中国呼吸机行业市场分析与前景趋势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呼吸机行业的发展现状、市场规模、供需动态及进出口情况。报告详细解读了呼吸机产业链上下游、重点区域市场、竞争格局及领先企业的表现，同时评估了呼吸机行业风险与投资机会。通过对呼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一、呼吸机行业定义及分类</w:t>
      </w:r>
      <w:r>
        <w:rPr>
          <w:rFonts w:hint="eastAsia"/>
        </w:rPr>
        <w:br/>
      </w:r>
      <w:r>
        <w:rPr>
          <w:rFonts w:hint="eastAsia"/>
        </w:rPr>
        <w:t>　　　　二、呼吸机行业经济特性</w:t>
      </w:r>
      <w:r>
        <w:rPr>
          <w:rFonts w:hint="eastAsia"/>
        </w:rPr>
        <w:br/>
      </w:r>
      <w:r>
        <w:rPr>
          <w:rFonts w:hint="eastAsia"/>
        </w:rPr>
        <w:t>　　　　三、呼吸机行业产业链简介</w:t>
      </w:r>
      <w:r>
        <w:rPr>
          <w:rFonts w:hint="eastAsia"/>
        </w:rPr>
        <w:br/>
      </w:r>
      <w:r>
        <w:rPr>
          <w:rFonts w:hint="eastAsia"/>
        </w:rPr>
        <w:t>　　第二节 呼吸机行业发展成熟度</w:t>
      </w:r>
      <w:r>
        <w:rPr>
          <w:rFonts w:hint="eastAsia"/>
        </w:rPr>
        <w:br/>
      </w:r>
      <w:r>
        <w:rPr>
          <w:rFonts w:hint="eastAsia"/>
        </w:rPr>
        <w:t>　　　　一、呼吸机行业发展周期分析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呼吸机行业相关产业动态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呼吸机行业经济环境分析</w:t>
      </w:r>
      <w:r>
        <w:rPr>
          <w:rFonts w:hint="eastAsia"/>
        </w:rPr>
        <w:br/>
      </w:r>
      <w:r>
        <w:rPr>
          <w:rFonts w:hint="eastAsia"/>
        </w:rPr>
        <w:t>　　第二节 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二、相关呼吸机行业标准分析</w:t>
      </w:r>
      <w:r>
        <w:rPr>
          <w:rFonts w:hint="eastAsia"/>
        </w:rPr>
        <w:br/>
      </w:r>
      <w:r>
        <w:rPr>
          <w:rFonts w:hint="eastAsia"/>
        </w:rPr>
        <w:t>　　第三节 呼吸机行业社会环境分析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中国呼吸机市场发展调研</w:t>
      </w:r>
      <w:r>
        <w:rPr>
          <w:rFonts w:hint="eastAsia"/>
        </w:rPr>
        <w:br/>
      </w:r>
      <w:r>
        <w:rPr>
          <w:rFonts w:hint="eastAsia"/>
        </w:rPr>
        <w:t>　　第一节 呼吸机市场现状分析及预测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一、2020-2025年中国呼吸机市场规模分析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二、2026-2032年中国呼吸机市场规模预测</w:t>
      </w:r>
      <w:r>
        <w:rPr>
          <w:rFonts w:hint="eastAsia"/>
        </w:rPr>
        <w:br/>
      </w:r>
      <w:r>
        <w:rPr>
          <w:rFonts w:hint="eastAsia"/>
        </w:rPr>
        <w:t>　　第二节 呼吸机行业产能分析及预测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一、2020-2025年中国呼吸机行业产能分析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二、2026-2032年中国呼吸机行业产能预测</w:t>
      </w:r>
      <w:r>
        <w:rPr>
          <w:rFonts w:hint="eastAsia"/>
        </w:rPr>
        <w:br/>
      </w:r>
      <w:r>
        <w:rPr>
          <w:rFonts w:hint="eastAsia"/>
        </w:rPr>
        <w:t>　　第三节 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二、2026-2032年中国呼吸机行业产量预测分析</w:t>
      </w:r>
      <w:r>
        <w:rPr>
          <w:rFonts w:hint="eastAsia"/>
        </w:rPr>
        <w:br/>
      </w:r>
      <w:r>
        <w:rPr>
          <w:rFonts w:hint="eastAsia"/>
        </w:rPr>
        <w:t>　　第四节 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一、2020-2025年中国呼吸机市场需求分析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二、2026-2032年中国呼吸机市场需求预测分析分析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呼吸机进出口数据分析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二、2026-2032年国内呼吸机进出口情况预测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呼吸机细分市场深度分析</w:t>
      </w:r>
      <w:r>
        <w:rPr>
          <w:rFonts w:hint="eastAsia"/>
        </w:rPr>
        <w:br/>
      </w:r>
      <w:r>
        <w:rPr>
          <w:rFonts w:hint="eastAsia"/>
        </w:rPr>
        <w:t>　　第一节 呼吸机细分市场（一）发展研究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2020-2025年中国呼吸机行业总体发展状况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一、呼吸机行业单位规模情况分析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五、呼吸机行业敏感性分析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一、呼吸机行业盈利能力分析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二、呼吸机行业偿债能力分析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三、呼吸机行业营运能力分析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2020-2025年中国呼吸机行业区域市场分析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三、主要呼吸机品牌产品价位分析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五、价格在呼吸机行业竞争中的重要性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2025-2026年中国呼吸机行业上下游行业发展分析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呼吸机上游行业分析</w:t>
      </w:r>
      <w:r>
        <w:rPr>
          <w:rFonts w:hint="eastAsia"/>
        </w:rPr>
        <w:br/>
      </w:r>
      <w:r>
        <w:rPr>
          <w:rFonts w:hint="eastAsia"/>
        </w:rPr>
        <w:t>　　　　一、呼吸机产品成本构成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四、上游供给对呼吸机行业的影响</w:t>
      </w:r>
      <w:r>
        <w:rPr>
          <w:rFonts w:hint="eastAsia"/>
        </w:rPr>
        <w:br/>
      </w:r>
      <w:r>
        <w:rPr>
          <w:rFonts w:hint="eastAsia"/>
        </w:rPr>
        <w:t>　　第二节 呼吸机下游行业分析</w:t>
      </w:r>
      <w:r>
        <w:rPr>
          <w:rFonts w:hint="eastAsia"/>
        </w:rPr>
        <w:br/>
      </w:r>
      <w:r>
        <w:rPr>
          <w:rFonts w:hint="eastAsia"/>
        </w:rPr>
        <w:t>　　　　一、呼吸机下游行业分布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2025-2026年中国呼吸机产业市场竞争格局分析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一、呼吸机竞争力分析</w:t>
      </w:r>
      <w:r>
        <w:rPr>
          <w:rFonts w:hint="eastAsia"/>
        </w:rPr>
        <w:br/>
      </w:r>
      <w:r>
        <w:rPr>
          <w:rFonts w:hint="eastAsia"/>
        </w:rPr>
        <w:t>　　　　二、呼吸机技术竞争分析</w:t>
      </w:r>
      <w:r>
        <w:rPr>
          <w:rFonts w:hint="eastAsia"/>
        </w:rPr>
        <w:br/>
      </w:r>
      <w:r>
        <w:rPr>
          <w:rFonts w:hint="eastAsia"/>
        </w:rPr>
        <w:t>　　　　三、呼吸机价格竞争分析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2026年中国呼吸机产业集中度分析</w:t>
      </w:r>
      <w:r>
        <w:rPr>
          <w:rFonts w:hint="eastAsia"/>
        </w:rPr>
        <w:br/>
      </w:r>
      <w:r>
        <w:rPr>
          <w:rFonts w:hint="eastAsia"/>
        </w:rPr>
        <w:t>　　　　一、呼吸机市场集中度分析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二、呼吸机企业集中度分析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2026-2032年提高呼吸机企业竞争力的策略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2026-2032年呼吸机市场发展潜力分析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2026-2032年呼吸机行业发展趋势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2026-2032年呼吸机行业投资前景研究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2026-2032年中国呼吸机行业市场需求预测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2020-2025年中国呼吸机行业出口情况分析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2026年呼吸机行业壁垒</w:t>
      </w:r>
      <w:r>
        <w:rPr>
          <w:rFonts w:hint="eastAsia"/>
        </w:rPr>
        <w:br/>
      </w:r>
      <w:r>
        <w:rPr>
          <w:rFonts w:hint="eastAsia"/>
        </w:rPr>
        <w:t>　　图表 2026年呼吸机市场前景分析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2026-2032年中国呼吸机市场规模预测</w:t>
      </w:r>
      <w:r>
        <w:rPr>
          <w:rFonts w:hint="eastAsia"/>
        </w:rPr>
        <w:br/>
      </w:r>
      <w:r>
        <w:rPr>
          <w:rFonts w:hint="eastAsia"/>
        </w:rPr>
        <w:t>　　图表 2026年呼吸机发展趋势预测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9ce5426594f78" w:history="1">
        <w:r>
          <w:rPr>
            <w:rStyle w:val="Hyperlink"/>
          </w:rPr>
          <w:t>2026-2032年中国呼吸机行业市场分析与前景趋势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9ce5426594f78" w:history="1">
        <w:r>
          <w:rPr>
            <w:rStyle w:val="Hyperlink"/>
          </w:rPr>
          <w:t>https://www.20087.com/0/21/HuXiJiHangYeQianJingQuShi.html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c597e30e94295" w:history="1">
      <w:r>
        <w:rPr>
          <w:rStyle w:val="Hyperlink"/>
        </w:rPr>
        <w:t>2026-2032年中国呼吸机行业市场分析与前景趋势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XiJiHangYeQianJingQuShi.html" TargetMode="External" Id="R18a9ce542659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XiJiHangYeQianJingQuShi.html" TargetMode="External" Id="Rdcac597e30e9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2025-06-20T23:55:00Z</dcterms:created>
  <dcterms:modified xsi:type="dcterms:W3CDTF">2025-06-21T00:55:00Z</dcterms:modified>
  <dc:subject>2026-2032年中国呼吸机行业市场分析与前景趋势</dc:subject>
  <dc:title>2026-2032年中国呼吸机行业市场分析与前景趋势</dc:title>
  <cp:keywords>2026-2032年中国呼吸机行业市场分析与前景趋势</cp:keywords>
  <dc:description>2026-2032年中国呼吸机行业市场分析与前景趋势</dc:description>
</cp:coreProperties>
</file>