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88c2369e246f8" w:history="1">
              <w:r>
                <w:rPr>
                  <w:rStyle w:val="Hyperlink"/>
                </w:rPr>
                <w:t>2026-2032年中国甾体抗炎药行业研究与发展前景报告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88c2369e246f8" w:history="1">
              <w:r>
                <w:rPr>
                  <w:rStyle w:val="Hyperlink"/>
                </w:rPr>
                <w:t>2026-2032年中国甾体抗炎药行业研究与发展前景报告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88c2369e246f8" w:history="1">
                <w:r>
                  <w:rPr>
                    <w:rStyle w:val="Hyperlink"/>
                  </w:rPr>
                  <w:t>https://www.20087.com/0/31/ZaiTiKangYanYaoDeQianJing.html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甾体抗炎药（糖皮质激素类药物）作为强效抗炎与免疫抑制剂，广泛应用于哮喘、类风湿关节炎、皮肤病及器官移植等疾病治疗，常见剂型包括口服片剂、注射液、吸入剂及外用软膏。当前临床使用强调剂量最小化、疗程精准化与局部给药优先原则，以降低全身性副作用风险。然而，行业面临滥用导致医源性库欣综合征、骨质疏松及肾上腺抑制等问题。部分患者自行长期使用含激素药膏治疗湿疹，引发皮肤萎缩；同时，公众对“激素恐惧”普遍存在，影响合理用药依从性。此外，新型递送系统（如纳米载体）尚未大规模普及，限制靶向效率提升。</w:t>
      </w:r>
      <w:r>
        <w:rPr>
          <w:rFonts w:hint="eastAsia"/>
        </w:rPr>
        <w:br/>
      </w:r>
      <w:r>
        <w:rPr>
          <w:rFonts w:hint="eastAsia"/>
        </w:rPr>
        <w:t>　　未来，甾体抗炎药将向高选择性受体激动剂、智能控释与联合疗法演进。解离型糖皮质激素可分离抗炎与代谢副作用通路；吸入或透皮制剂将通过微针、脂质体实现病灶局部高浓度释放。在临床路径上，伴随诊断工具将帮助识别激素敏感人群，避免无效暴露。监管层面，处方审核与患者教育将强化合理使用。随着精准医学发展，甾体抗炎药将从“广谱强效药”升级为风险可控、靶点明确、个体适配的炎症调控工具，其发展方向是疗效最大化、副作用最小化与用药智能化的深度融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6588c2369e246f8" w:history="1">
        <w:r>
          <w:rPr>
            <w:rStyle w:val="Hyperlink"/>
          </w:rPr>
          <w:t>2026-2032年中国甾体抗炎药行业研究与发展前景报告</w:t>
        </w:r>
      </w:hyperlink>
      <w:r>
        <w:rPr>
          <w:rFonts w:hint="eastAsia"/>
        </w:rPr>
        <w:t>系统分析甾体抗炎药行业发展现状，结合国内外市场环境，解读甾体抗炎药行业运行数据与产业链结构。报告研究甾体抗炎药市场竞争格局，评估甾体抗炎药重点企业经营策略，分析甾体抗炎药技术发展现状与创新方向。基于对甾体抗炎药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甾体抗炎药行业概述</w:t>
      </w:r>
      <w:r>
        <w:rPr>
          <w:rFonts w:hint="eastAsia"/>
        </w:rPr>
        <w:br/>
      </w:r>
      <w:r>
        <w:rPr>
          <w:rFonts w:hint="eastAsia"/>
        </w:rPr>
        <w:t>　　第一节 甾体抗炎药定义与分类</w:t>
      </w:r>
      <w:r>
        <w:rPr>
          <w:rFonts w:hint="eastAsia"/>
        </w:rPr>
        <w:br/>
      </w:r>
      <w:r>
        <w:rPr>
          <w:rFonts w:hint="eastAsia"/>
        </w:rPr>
        <w:t>　　第二节 甾体抗炎药应用领域</w:t>
      </w:r>
      <w:r>
        <w:rPr>
          <w:rFonts w:hint="eastAsia"/>
        </w:rPr>
        <w:br/>
      </w:r>
      <w:r>
        <w:rPr>
          <w:rFonts w:hint="eastAsia"/>
        </w:rPr>
        <w:t>　　第三节 甾体抗炎药行业经济指标分析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甾体抗炎药产业链及经营模式分析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三、甾体抗炎药销售模式及销售渠道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全球甾体抗炎药市场发展综述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2020-2025年全球甾体抗炎药市场规模与趋势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主要国家与地区甾体抗炎药市场分析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2026-2032年全球甾体抗炎药行业发展趋势与前景预测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中国甾体抗炎药行业市场分析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2025-2026年甾体抗炎药产能与投资动态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一、国内甾体抗炎药产能及利用情况</w:t>
      </w:r>
      <w:r>
        <w:rPr>
          <w:rFonts w:hint="eastAsia"/>
        </w:rPr>
        <w:br/>
      </w:r>
      <w:r>
        <w:rPr>
          <w:rFonts w:hint="eastAsia"/>
        </w:rPr>
        <w:t>　　　　二、甾体抗炎药产能扩张与投资动态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2026-2032年甾体抗炎药行业产量统计与趋势预测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一、2020-2025年甾体抗炎药行业产量数据统计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1、2020-2025年甾体抗炎药产量及增长趋势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2、2020-2025年甾体抗炎药细分产品产量及份额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二、影响甾体抗炎药产量的关键因素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三、2026-2032年甾体抗炎药产量预测</w:t>
      </w:r>
      <w:r>
        <w:rPr>
          <w:rFonts w:hint="eastAsia"/>
        </w:rPr>
        <w:br/>
      </w:r>
      <w:r>
        <w:rPr>
          <w:rFonts w:hint="eastAsia"/>
        </w:rPr>
        <w:t>　　第三节 2026-2032年甾体抗炎药市场需求与销售分析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一、2025-2026年甾体抗炎药行业需求现状</w:t>
      </w:r>
      <w:r>
        <w:rPr>
          <w:rFonts w:hint="eastAsia"/>
        </w:rPr>
        <w:br/>
      </w:r>
      <w:r>
        <w:rPr>
          <w:rFonts w:hint="eastAsia"/>
        </w:rPr>
        <w:t>　　　　二、甾体抗炎药客户群体与需求特点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三、2020-2025年甾体抗炎药行业销售规模分析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四、2026-2032年甾体抗炎药市场增长潜力与规模预测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中国甾体抗炎药细分市场与下游应用领域分析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甾体抗炎药细分市场分析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一、2025-2026年甾体抗炎药主要细分产品市场现状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甾体抗炎药下游应用与客户群体分析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一、2025-2026年甾体抗炎药各应用领域市场现状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2025-2026年甾体抗炎药行业技术发展现状及趋势分析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甾体抗炎药行业技术发展现状分析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国内外甾体抗炎药行业技术差异与原因</w:t>
      </w:r>
      <w:r>
        <w:rPr>
          <w:rFonts w:hint="eastAsia"/>
        </w:rPr>
        <w:br/>
      </w:r>
      <w:r>
        <w:rPr>
          <w:rFonts w:hint="eastAsia"/>
        </w:rPr>
        <w:t>　　第三节 甾体抗炎药行业技术发展方向、趋势预测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提升甾体抗炎药行业技术能力策略建议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甾体抗炎药价格机制与竞争策略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一、2020-2025年甾体抗炎药市场价格走势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甾体抗炎药定价策略与方法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2026-2032年甾体抗炎药价格竞争态势与趋势预测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中国甾体抗炎药行业重点区域市场研究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2025-2026年重点区域甾体抗炎药市场发展概况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二、2020-2025年甾体抗炎药市场需求规模情况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三、2026-2032年甾体抗炎药行业发展潜力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二、2020-2025年甾体抗炎药市场需求规模情况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三、2026-2032年甾体抗炎药行业发展潜力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二、2020-2025年甾体抗炎药市场需求规模情况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三、2026-2032年甾体抗炎药行业发展潜力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二、2020-2025年甾体抗炎药市场需求规模情况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三、2026-2032年甾体抗炎药行业发展潜力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二、2020-2025年甾体抗炎药市场需求规模情况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三、2026-2032年甾体抗炎药行业发展潜力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2020-2025年中国甾体抗炎药行业进出口情况分析</w:t>
      </w:r>
      <w:r>
        <w:rPr>
          <w:rFonts w:hint="eastAsia"/>
        </w:rPr>
        <w:br/>
      </w:r>
      <w:r>
        <w:rPr>
          <w:rFonts w:hint="eastAsia"/>
        </w:rPr>
        <w:t>　　第一节 甾体抗炎药行业进口情况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一、2020-2025年甾体抗炎药进口规模及增长情况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二、甾体抗炎药主要进口来源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甾体抗炎药行业出口情况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一、2020-2025年甾体抗炎药出口规模及增长情况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二、甾体抗炎药主要出口目的地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2020-2025年中国甾体抗炎药行业总体发展与财务状况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2020-2025年中国甾体抗炎药行业规模情况</w:t>
      </w:r>
      <w:r>
        <w:rPr>
          <w:rFonts w:hint="eastAsia"/>
        </w:rPr>
        <w:br/>
      </w:r>
      <w:r>
        <w:rPr>
          <w:rFonts w:hint="eastAsia"/>
        </w:rPr>
        <w:t>　　　　一、甾体抗炎药行业企业数量规模</w:t>
      </w:r>
      <w:r>
        <w:rPr>
          <w:rFonts w:hint="eastAsia"/>
        </w:rPr>
        <w:br/>
      </w:r>
      <w:r>
        <w:rPr>
          <w:rFonts w:hint="eastAsia"/>
        </w:rPr>
        <w:t>　　　　二、甾体抗炎药行业从业人员规模</w:t>
      </w:r>
      <w:r>
        <w:rPr>
          <w:rFonts w:hint="eastAsia"/>
        </w:rPr>
        <w:br/>
      </w:r>
      <w:r>
        <w:rPr>
          <w:rFonts w:hint="eastAsia"/>
        </w:rPr>
        <w:t>　　　　三、甾体抗炎药行业市场敏感性分析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2020-2025年中国甾体抗炎药行业财务能力分析</w:t>
      </w:r>
      <w:r>
        <w:rPr>
          <w:rFonts w:hint="eastAsia"/>
        </w:rPr>
        <w:br/>
      </w:r>
      <w:r>
        <w:rPr>
          <w:rFonts w:hint="eastAsia"/>
        </w:rPr>
        <w:t>　　　　一、甾体抗炎药行业盈利能力</w:t>
      </w:r>
      <w:r>
        <w:rPr>
          <w:rFonts w:hint="eastAsia"/>
        </w:rPr>
        <w:br/>
      </w:r>
      <w:r>
        <w:rPr>
          <w:rFonts w:hint="eastAsia"/>
        </w:rPr>
        <w:t>　　　　二、甾体抗炎药行业偿债能力</w:t>
      </w:r>
      <w:r>
        <w:rPr>
          <w:rFonts w:hint="eastAsia"/>
        </w:rPr>
        <w:br/>
      </w:r>
      <w:r>
        <w:rPr>
          <w:rFonts w:hint="eastAsia"/>
        </w:rPr>
        <w:t>　　　　三、甾体抗炎药行业营运能力</w:t>
      </w:r>
      <w:r>
        <w:rPr>
          <w:rFonts w:hint="eastAsia"/>
        </w:rPr>
        <w:br/>
      </w:r>
      <w:r>
        <w:rPr>
          <w:rFonts w:hint="eastAsia"/>
        </w:rPr>
        <w:t>　　　　四、甾体抗炎药行业发展能力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甾体抗炎药行业重点企业调研分析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二、企业甾体抗炎药业务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二、企业甾体抗炎药业务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二、企业甾体抗炎药业务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二、企业甾体抗炎药业务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二、企业甾体抗炎药业务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二、企业甾体抗炎药业务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中国甾体抗炎药行业竞争格局分析</w:t>
      </w:r>
      <w:r>
        <w:rPr>
          <w:rFonts w:hint="eastAsia"/>
        </w:rPr>
        <w:br/>
      </w:r>
      <w:r>
        <w:rPr>
          <w:rFonts w:hint="eastAsia"/>
        </w:rPr>
        <w:t>　　第一节 甾体抗炎药行业竞争格局总览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2025-2026年甾体抗炎药行业竞争力分析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2020-2025年甾体抗炎药行业企业并购活动分析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2025-2026年甾体抗炎药行业会展与招投标活动分析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一、甾体抗炎药行业会展活动及其市场影响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2026年中国甾体抗炎药企业发展企业发展策略与建议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甾体抗炎药销售模式与渠道策略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甾体抗炎药品牌与市场推广策略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甾体抗炎药研发投入与技术创新能力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甾体抗炎药合作联盟与资源整合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中国甾体抗炎药行业风险与对策</w:t>
      </w:r>
      <w:r>
        <w:rPr>
          <w:rFonts w:hint="eastAsia"/>
        </w:rPr>
        <w:br/>
      </w:r>
      <w:r>
        <w:rPr>
          <w:rFonts w:hint="eastAsia"/>
        </w:rPr>
        <w:t>　　第一节 甾体抗炎药行业SWOT分析</w:t>
      </w:r>
      <w:r>
        <w:rPr>
          <w:rFonts w:hint="eastAsia"/>
        </w:rPr>
        <w:br/>
      </w:r>
      <w:r>
        <w:rPr>
          <w:rFonts w:hint="eastAsia"/>
        </w:rPr>
        <w:t>　　　　一、甾体抗炎药行业优势</w:t>
      </w:r>
      <w:r>
        <w:rPr>
          <w:rFonts w:hint="eastAsia"/>
        </w:rPr>
        <w:br/>
      </w:r>
      <w:r>
        <w:rPr>
          <w:rFonts w:hint="eastAsia"/>
        </w:rPr>
        <w:t>　　　　二、甾体抗炎药行业劣势</w:t>
      </w:r>
      <w:r>
        <w:rPr>
          <w:rFonts w:hint="eastAsia"/>
        </w:rPr>
        <w:br/>
      </w:r>
      <w:r>
        <w:rPr>
          <w:rFonts w:hint="eastAsia"/>
        </w:rPr>
        <w:t>　　　　三、甾体抗炎药市场机会</w:t>
      </w:r>
      <w:r>
        <w:rPr>
          <w:rFonts w:hint="eastAsia"/>
        </w:rPr>
        <w:br/>
      </w:r>
      <w:r>
        <w:rPr>
          <w:rFonts w:hint="eastAsia"/>
        </w:rPr>
        <w:t>　　　　四、甾体抗炎药市场威胁</w:t>
      </w:r>
      <w:r>
        <w:rPr>
          <w:rFonts w:hint="eastAsia"/>
        </w:rPr>
        <w:br/>
      </w:r>
      <w:r>
        <w:rPr>
          <w:rFonts w:hint="eastAsia"/>
        </w:rPr>
        <w:t>　　第二节 甾体抗炎药行业风险及对策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2026-2032年中国甾体抗炎药行业前景与发展趋势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2025-2026年甾体抗炎药行业发展环境分析</w:t>
      </w:r>
      <w:r>
        <w:rPr>
          <w:rFonts w:hint="eastAsia"/>
        </w:rPr>
        <w:br/>
      </w:r>
      <w:r>
        <w:rPr>
          <w:rFonts w:hint="eastAsia"/>
        </w:rPr>
        <w:t>　　　　一、甾体抗炎药行业主管部门与监管体制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二、甾体抗炎药行业主要法律法规及政策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三、甾体抗炎药行业标准与质量监管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2026-2032年甾体抗炎药行业发展趋势与方向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2026-2032年甾体抗炎药行业发展潜力与机遇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甾体抗炎药行业研究结论与建议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(中-智-林)甾体抗炎药行业发展建议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甾体抗炎药行业历程</w:t>
      </w:r>
      <w:r>
        <w:rPr>
          <w:rFonts w:hint="eastAsia"/>
        </w:rPr>
        <w:br/>
      </w:r>
      <w:r>
        <w:rPr>
          <w:rFonts w:hint="eastAsia"/>
        </w:rPr>
        <w:t>　　图表 甾体抗炎药行业生命周期</w:t>
      </w:r>
      <w:r>
        <w:rPr>
          <w:rFonts w:hint="eastAsia"/>
        </w:rPr>
        <w:br/>
      </w:r>
      <w:r>
        <w:rPr>
          <w:rFonts w:hint="eastAsia"/>
        </w:rPr>
        <w:t>　　图表 甾体抗炎药行业产业链分析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2020-2025年中国甾体抗炎药行业市场规模及增长情况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2020-2025年甾体抗炎药行业市场容量分析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2020-2025年中国甾体抗炎药行业产能统计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2020-2025年中国甾体抗炎药行业产量及增长趋势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2020-2025年中国甾体抗炎药市场需求量及增速统计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2025年中国甾体抗炎药行业需求领域分布格局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2020-2025年中国甾体抗炎药行业销售收入分析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2020-2025年中国甾体抗炎药行业盈利情况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2020-2025年中国甾体抗炎药行业利润总额统计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2020-2025年中国甾体抗炎药进口数量分析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2020-2025年中国甾体抗炎药进口金额分析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2020-2025年中国甾体抗炎药出口数量分析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2020-2025年中国甾体抗炎药出口金额分析</w:t>
      </w:r>
      <w:r>
        <w:rPr>
          <w:rFonts w:hint="eastAsia"/>
        </w:rPr>
        <w:br/>
      </w:r>
      <w:r>
        <w:rPr>
          <w:rFonts w:hint="eastAsia"/>
        </w:rPr>
        <w:t>　　图表 2025年中国甾体抗炎药进口国家及地区分析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2025年中国甾体抗炎药出口国家及地区分析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2020-2025年中国甾体抗炎药行业企业数量情况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2020-2025年中国甾体抗炎药行业企业平均规模情况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**地区甾体抗炎药市场规模及增长情况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**地区甾体抗炎药行业市场需求情况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**地区甾体抗炎药市场规模及增长情况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**地区甾体抗炎药行业市场需求情况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**地区甾体抗炎药市场规模及增长情况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**地区甾体抗炎药行业市场需求情况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**地区甾体抗炎药市场规模及增长情况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**地区甾体抗炎药行业市场需求情况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甾体抗炎药重点企业（一）基本信息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甾体抗炎药重点企业（一）经营情况分析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甾体抗炎药重点企业（一）主要经济指标情况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甾体抗炎药重点企业（一）盈利能力情况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甾体抗炎药重点企业（一）偿债能力情况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甾体抗炎药重点企业（一）运营能力情况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甾体抗炎药重点企业（一）成长能力情况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甾体抗炎药重点企业（二）基本信息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甾体抗炎药重点企业（二）经营情况分析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甾体抗炎药重点企业（二）主要经济指标情况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甾体抗炎药重点企业（二）盈利能力情况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甾体抗炎药重点企业（二）偿债能力情况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甾体抗炎药重点企业（二）运营能力情况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甾体抗炎药重点企业（二）成长能力情况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甾体抗炎药重点企业（三）基本信息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甾体抗炎药重点企业（三）经营情况分析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甾体抗炎药重点企业（三）主要经济指标情况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甾体抗炎药重点企业（三）盈利能力情况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甾体抗炎药重点企业（三）偿债能力情况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甾体抗炎药重点企业（三）运营能力情况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甾体抗炎药重点企业（三）成长能力情况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2026-2032年中国甾体抗炎药行业产能预测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2026-2032年中国甾体抗炎药行业产量预测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2026-2032年中国甾体抗炎药市场需求量预测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2026-2032年中国甾体抗炎药行业供需平衡预测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2026-2032年中国甾体抗炎药行业市场容量预测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2026-2032年中国甾体抗炎药行业市场规模预测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2026年中国甾体抗炎药市场前景分析</w:t>
      </w:r>
      <w:r>
        <w:rPr>
          <w:rFonts w:hint="eastAsia"/>
        </w:rPr>
        <w:br/>
      </w:r>
      <w:r>
        <w:rPr>
          <w:rFonts w:hint="eastAsia"/>
        </w:rPr>
        <w:t>　　图表 2026年中国甾体抗炎药发展趋势预测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88c2369e246f8" w:history="1">
        <w:r>
          <w:rPr>
            <w:rStyle w:val="Hyperlink"/>
          </w:rPr>
          <w:t>2026-2032年中国甾体抗炎药行业研究与发展前景报告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88c2369e246f8" w:history="1">
        <w:r>
          <w:rPr>
            <w:rStyle w:val="Hyperlink"/>
          </w:rPr>
          <w:t>https://www.20087.com/0/31/ZaiTiKangYanYaoDeQianJing.html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甾体与非甾体的区别、甾体抗炎药有哪些、头孢属于甾体还是非甾体、甾体抗炎药怎么读、甾体怎么读读Zai还是Zi、非甾体抗炎药、甾体类药物和非甾体类药物的区别、哪些是非甾体抗炎药、甾体抗炎药是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49c153a0240f6" w:history="1">
      <w:r>
        <w:rPr>
          <w:rStyle w:val="Hyperlink"/>
        </w:rPr>
        <w:t>2026-2032年中国甾体抗炎药行业研究与发展前景报告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aiTiKangYanYaoDeQianJing.html" TargetMode="External" Id="R86588c2369e2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aiTiKangYanYaoDeQianJing.html" TargetMode="External" Id="Re8149c153a02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2025-12-12T07:17:24Z</dcterms:created>
  <dcterms:modified xsi:type="dcterms:W3CDTF">2025-12-12T08:17:24Z</dcterms:modified>
  <dc:subject>2026-2032年中国甾体抗炎药行业研究与发展前景报告</dc:subject>
  <dc:title>2026-2032年中国甾体抗炎药行业研究与发展前景报告</dc:title>
  <cp:keywords>2026-2032年中国甾体抗炎药行业研究与发展前景报告</cp:keywords>
  <dc:description>2026-2032年中国甾体抗炎药行业研究与发展前景报告</dc:description>
</cp:coreProperties>
</file>