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6b9ff7ba49bc" w:history="1">
              <w:r>
                <w:rPr>
                  <w:rStyle w:val="Hyperlink"/>
                </w:rPr>
                <w:t>2026-2032年全球与中国眼药水市场分析及前景趋势预测报告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6b9ff7ba49bc" w:history="1">
              <w:r>
                <w:rPr>
                  <w:rStyle w:val="Hyperlink"/>
                </w:rPr>
                <w:t>2026-2032年全球与中国眼药水市场分析及前景趋势预测报告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6b9ff7ba49bc" w:history="1">
                <w:r>
                  <w:rPr>
                    <w:rStyle w:val="Hyperlink"/>
                  </w:rPr>
                  <w:t>https://www.20087.com/0/61/YanYaoShuiDeQianJingQuShi.html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水是用于治疗或缓解眼部疾病（如干眼症、结膜炎、青光眼）及日常护理的液体制剂，涵盖处方药与非处方品类。当前市场以人工泪液、抗过敏及抗感染产品为主流，高端产品引入玻璃酸钠、脂质体包裹或缓释技术以延长驻留时间；部分OTC眼药水添加清凉成分以提升使用体验。在屏幕使用时间激增与老龄化趋势下，干眼相关产品需求持续增长。然而，防腐剂（如苯扎氯铵）长期使用可能损伤角膜上皮；此外，滥用抗生素眼药水加剧耐药风险，监管趋严倒逼配方革新。</w:t>
      </w:r>
      <w:r>
        <w:rPr>
          <w:rFonts w:hint="eastAsia"/>
        </w:rPr>
        <w:br/>
      </w:r>
      <w:r>
        <w:rPr>
          <w:rFonts w:hint="eastAsia"/>
        </w:rPr>
        <w:t>　　未来，眼药水将向无防腐剂化、靶向递送与智能给药方向演进。单剂量包装与新型稳定剂（如泊洛沙姆）将彻底规避防腐剂依赖；而纳米乳或微针贴片技术可提升药物角膜穿透率。在用户体验上，温感变色瓶身可提示开封时效，防止过期使用。同时，AI问诊平台将引导合理用药，减少自我误诊。长远看，眼药水将从症状缓解剂升级为精准眼健康管理工具，在数字医疗与个性化治疗融合背景下，构建更安全、高效的眼部健康干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6b9ff7ba49bc" w:history="1">
        <w:r>
          <w:rPr>
            <w:rStyle w:val="Hyperlink"/>
          </w:rPr>
          <w:t>2026-2032年全球与中国眼药水市场分析及前景趋势预测报告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眼药水市场发展状况。报告从眼药水市场规模、竞争格局、技术路线等维度，分析了眼药水行业现状及主要企业经营情况，评估了眼药水不同细分领域的增长潜力与风险。结合政策环境与技术创新方向，客观预测了眼药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按产品类型细分，全球眼药水市场规模2021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缓解疲劳型</w:t>
      </w:r>
      <w:r>
        <w:rPr>
          <w:rFonts w:hint="eastAsia"/>
        </w:rPr>
        <w:br/>
      </w:r>
      <w:r>
        <w:rPr>
          <w:rFonts w:hint="eastAsia"/>
        </w:rPr>
        <w:t>　　　　1.3.3 抗菌消炎型</w:t>
      </w:r>
      <w:r>
        <w:rPr>
          <w:rFonts w:hint="eastAsia"/>
        </w:rPr>
        <w:br/>
      </w:r>
      <w:r>
        <w:rPr>
          <w:rFonts w:hint="eastAsia"/>
        </w:rPr>
        <w:t>　　　　1.3.4 人工泪液型</w:t>
      </w:r>
      <w:r>
        <w:rPr>
          <w:rFonts w:hint="eastAsia"/>
        </w:rPr>
        <w:br/>
      </w:r>
      <w:r>
        <w:rPr>
          <w:rFonts w:hint="eastAsia"/>
        </w:rPr>
        <w:t>　　　　1.3.5 抗过敏型</w:t>
      </w:r>
      <w:r>
        <w:rPr>
          <w:rFonts w:hint="eastAsia"/>
        </w:rPr>
        <w:br/>
      </w:r>
      <w:r>
        <w:rPr>
          <w:rFonts w:hint="eastAsia"/>
        </w:rPr>
        <w:t>　　　　1.3.6 降眼压型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按应用细分，全球眼药水市场规模2021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药房</w:t>
      </w:r>
      <w:r>
        <w:rPr>
          <w:rFonts w:hint="eastAsia"/>
        </w:rPr>
        <w:br/>
      </w:r>
      <w:r>
        <w:rPr>
          <w:rFonts w:hint="eastAsia"/>
        </w:rPr>
        <w:t>　　　　1.4.3 医院和诊所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眼镜店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眼药水行业发展总体概况</w:t>
      </w:r>
      <w:r>
        <w:rPr>
          <w:rFonts w:hint="eastAsia"/>
        </w:rPr>
        <w:br/>
      </w:r>
      <w:r>
        <w:rPr>
          <w:rFonts w:hint="eastAsia"/>
        </w:rPr>
        <w:t>　　　　1.5.2 眼药水行业发展主要特点</w:t>
      </w:r>
      <w:r>
        <w:rPr>
          <w:rFonts w:hint="eastAsia"/>
        </w:rPr>
        <w:br/>
      </w:r>
      <w:r>
        <w:rPr>
          <w:rFonts w:hint="eastAsia"/>
        </w:rPr>
        <w:t>　　　　1.5.3 眼药水行业发展影响因素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眼药水有利因素</w:t>
      </w:r>
      <w:r>
        <w:rPr>
          <w:rFonts w:hint="eastAsia"/>
        </w:rPr>
        <w:br/>
      </w:r>
      <w:r>
        <w:rPr>
          <w:rFonts w:hint="eastAsia"/>
        </w:rPr>
        <w:t>　　　　1.5.3 .2 眼药水不利因素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全球市场，近三年眼药水主要企业占有率及排名（按销量）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眼药水主要企业在国际市场占有率（按销量，2023-2026）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2025年眼药水主要企业在国际市场排名（按销量）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全球市场主要企业眼药水销量（2023-2026）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全球市场，近三年眼药水主要企业占有率及排名（按收入）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眼药水主要企业在国际市场占有率（按收入，2023-2026）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2025年眼药水主要企业在国际市场排名（按收入）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全球市场主要企业眼药水销售收入（2023-2026）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全球市场主要企业眼药水销售价格（2023-2026）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中国市场，近三年眼药水主要企业占有率及排名（按销量）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眼药水主要企业在中国市场占有率（按销量，2023-2026）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2025年眼药水主要企业在中国市场排名（按销量）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中国市场主要企业眼药水销量（2023-2026）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中国市场，近三年眼药水主要企业占有率及排名（按收入）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眼药水主要企业在中国市场占有率（按收入，2023-2026）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2025年眼药水主要企业在中国市场排名（按收入）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中国市场主要企业眼药水销售收入（2023-2026）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全球主要厂商眼药水总部及产地分布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全球主要厂商成立时间及眼药水商业化日期</w:t>
      </w:r>
      <w:r>
        <w:rPr>
          <w:rFonts w:hint="eastAsia"/>
        </w:rPr>
        <w:br/>
      </w:r>
      <w:r>
        <w:rPr>
          <w:rFonts w:hint="eastAsia"/>
        </w:rPr>
        <w:t>　　2.8 全球主要厂商眼药水产品类型及应用</w:t>
      </w:r>
      <w:r>
        <w:rPr>
          <w:rFonts w:hint="eastAsia"/>
        </w:rPr>
        <w:br/>
      </w:r>
      <w:r>
        <w:rPr>
          <w:rFonts w:hint="eastAsia"/>
        </w:rPr>
        <w:t>　　2.9 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眼药水行业集中度分析：2025年全球Top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全球眼药水总体规模分析</w:t>
      </w:r>
      <w:r>
        <w:rPr>
          <w:rFonts w:hint="eastAsia"/>
        </w:rPr>
        <w:br/>
      </w:r>
      <w:r>
        <w:rPr>
          <w:rFonts w:hint="eastAsia"/>
        </w:rPr>
        <w:t>　　3.1 全球眼药水供需现状及预测（2021-2032）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全球眼药水产能、产量、产能利用率及发展趋势（2021-2032）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全球眼药水产量、需求量及发展趋势（2021-2032）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全球主要地区眼药水产量及发展趋势（2021-2032）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全球主要地区眼药水产量（2021-2026）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全球主要地区眼药水产量（2027-2032）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全球主要地区眼药水产量市场份额（2021-2032）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中国眼药水供需现状及预测（2021-2032）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中国眼药水产能、产量、产能利用率及发展趋势（2021-2032）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中国眼药水产量、市场需求量及发展趋势（2021-2032）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中国市场眼药水进出口（2021-2032）</w:t>
      </w:r>
      <w:r>
        <w:rPr>
          <w:rFonts w:hint="eastAsia"/>
        </w:rPr>
        <w:br/>
      </w:r>
      <w:r>
        <w:rPr>
          <w:rFonts w:hint="eastAsia"/>
        </w:rPr>
        <w:t>　　3.4 全球眼药水销量及销售额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全球市场眼药水销售额（2021-2032）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全球市场眼药水销量（2021-2032）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全球市场眼药水价格趋势（2021-2032）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全球眼药水主要地区分析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全球主要地区眼药水市场规模分析：2021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全球主要地区眼药水销售收入及市场份额（2021-2026）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全球主要地区眼药水销售收入预测（2027-2032）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全球主要地区眼药水销量分析：2021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全球主要地区眼药水销量及市场份额预测（2027-2032）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中东市场眼药水销量、收入及增长率（2021-2032）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全球不同产品类型眼药水销量（2021-2032）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全球不同产品类型眼药水销量预测（2027-2032）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全球不同产品类型眼药水收入（2021-2032）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全球不同产品类型眼药水收入及市场份额（2021-2026）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全球不同产品类型眼药水收入预测（2027-2032）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全球不同产品类型眼药水价格走势（2021-2032）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中国不同产品类型眼药水销量（2021-2032）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中国不同产品类型眼药水销量预测（2027-2032）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中国不同产品类型眼药水收入（2021-2032）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中国不同产品类型眼药水收入及市场份额（2021-2026）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中国不同产品类型眼药水收入预测（2027-2032）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不同应用眼药水分析</w:t>
      </w:r>
      <w:r>
        <w:rPr>
          <w:rFonts w:hint="eastAsia"/>
        </w:rPr>
        <w:br/>
      </w:r>
      <w:r>
        <w:rPr>
          <w:rFonts w:hint="eastAsia"/>
        </w:rPr>
        <w:t>　　7.1 全球不同应用眼药水销量（2021-2032）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全球不同应用眼药水销量预测（2027-2032）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全球不同应用眼药水收入（2021-2032）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全球不同应用眼药水收入及市场份额（2021-2026）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全球不同应用眼药水收入预测（2027-2032）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全球不同应用眼药水价格走势（2021-2032）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中国不同应用眼药水销量（2021-2032）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中国不同应用眼药水销量预测（2027-2032）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中国不同应用眼药水收入（2021-2032）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中国不同应用眼药水收入及市场份额（2021-2026）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中国不同应用眼药水收入预测（2027-2032）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眼药水行业发展趋势</w:t>
      </w:r>
      <w:r>
        <w:rPr>
          <w:rFonts w:hint="eastAsia"/>
        </w:rPr>
        <w:br/>
      </w:r>
      <w:r>
        <w:rPr>
          <w:rFonts w:hint="eastAsia"/>
        </w:rPr>
        <w:t>　　8.2 眼药水行业主要驱动因素</w:t>
      </w:r>
      <w:r>
        <w:rPr>
          <w:rFonts w:hint="eastAsia"/>
        </w:rPr>
        <w:br/>
      </w:r>
      <w:r>
        <w:rPr>
          <w:rFonts w:hint="eastAsia"/>
        </w:rPr>
        <w:t>　　8.3 眼药水中国企业SWOT分析</w:t>
      </w:r>
      <w:r>
        <w:rPr>
          <w:rFonts w:hint="eastAsia"/>
        </w:rPr>
        <w:br/>
      </w:r>
      <w:r>
        <w:rPr>
          <w:rFonts w:hint="eastAsia"/>
        </w:rPr>
        <w:t>　　8.4 中国眼药水行业政策环境分析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眼药水行业产业链简介</w:t>
      </w:r>
      <w:r>
        <w:rPr>
          <w:rFonts w:hint="eastAsia"/>
        </w:rPr>
        <w:br/>
      </w:r>
      <w:r>
        <w:rPr>
          <w:rFonts w:hint="eastAsia"/>
        </w:rPr>
        <w:t>　　　　9.1.1 眼药水行业供应链分析</w:t>
      </w:r>
      <w:r>
        <w:rPr>
          <w:rFonts w:hint="eastAsia"/>
        </w:rPr>
        <w:br/>
      </w:r>
      <w:r>
        <w:rPr>
          <w:rFonts w:hint="eastAsia"/>
        </w:rPr>
        <w:t>　　　　9.1.2 眼药水主要原料及供应情况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眼药水行业采购模式</w:t>
      </w:r>
      <w:r>
        <w:rPr>
          <w:rFonts w:hint="eastAsia"/>
        </w:rPr>
        <w:br/>
      </w:r>
      <w:r>
        <w:rPr>
          <w:rFonts w:hint="eastAsia"/>
        </w:rPr>
        <w:t>　　9.3 眼药水行业生产模式</w:t>
      </w:r>
      <w:r>
        <w:rPr>
          <w:rFonts w:hint="eastAsia"/>
        </w:rPr>
        <w:br/>
      </w:r>
      <w:r>
        <w:rPr>
          <w:rFonts w:hint="eastAsia"/>
        </w:rPr>
        <w:t>　　9.4 眼药水行业销售模式及销售渠道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按产品类型细分，全球眼药水市场规模2021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按应用细分，全球眼药水市场规模（CAGR）2021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眼药水行业发展主要特点</w:t>
      </w:r>
      <w:r>
        <w:rPr>
          <w:rFonts w:hint="eastAsia"/>
        </w:rPr>
        <w:br/>
      </w:r>
      <w:r>
        <w:rPr>
          <w:rFonts w:hint="eastAsia"/>
        </w:rPr>
        <w:t>　　表 4： 眼药水行业发展有利因素分析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眼药水行业发展不利因素分析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进入眼药水行业壁垒</w:t>
      </w:r>
      <w:r>
        <w:rPr>
          <w:rFonts w:hint="eastAsia"/>
        </w:rPr>
        <w:br/>
      </w:r>
      <w:r>
        <w:rPr>
          <w:rFonts w:hint="eastAsia"/>
        </w:rPr>
        <w:t>　　表 7： 眼药水主要企业在国际市场占有率（按销量，2023-2026）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2025年眼药水主要企业在国际市场排名（按销量）&amp;（千件）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全球市场主要企业眼药水销量（2023-2026）&amp;（千件）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眼药水主要企业在国际市场占有率（按收入，2023-2026）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2025年眼药水主要企业在国际市场排名（按收入）&amp;（万元）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全球市场主要企业眼药水销售收入（2023-2026）&amp;（万元）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全球市场主要企业眼药水销售价格（2023-2026）&amp;（元/件）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眼药水主要企业在中国市场占有率（按销量，2023-2026）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2025年眼药水主要企业在中国市场排名（按销量）&amp;（千件）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中国市场主要企业眼药水销量（2023-2026）&amp;（千件）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眼药水主要企业在中国市场占有率（按收入，2023-2026）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2025年眼药水主要企业在中国市场排名（按收入）&amp;（万元）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中国市场主要企业眼药水销售收入（2023-2026）&amp;（万元）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全球主要厂商眼药水总部及产地分布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全球主要厂商成立时间及眼药水商业化日期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全球主要厂商眼药水产品类型及应用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全球主要地区眼药水产量增速（CAGR）：（2021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全球主要地区眼药水产量（2021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全球主要地区眼药水产量（2021-2026）&amp;（千件）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全球主要地区眼药水产量（2027-2032）&amp;（千件）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全球主要地区眼药水产量市场份额（2021-2026）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全球主要地区眼药水产量市场份额（2027-2032）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中国市场眼药水产量、销量、进出口（2021-2026）&amp;（千件）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中国市场眼药水产量、销量、进出口预测（2027-2032）&amp;（千件）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全球主要地区眼药水销售收入增速：（2021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全球主要地区眼药水销售收入（2021-2026）&amp;（万元）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全球主要地区眼药水销售收入市场份额（2021-2026）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全球主要地区眼药水收入（2027-2032）&amp;（万元）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全球主要地区眼药水收入市场份额（2027-2032）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全球主要地区眼药水销量（千件）：2021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全球主要地区眼药水销量（2021-2026）&amp;（千件）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全球主要地区眼药水销量（2027-2032）&amp;（千件）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全球主要地区眼药水销量份额（2027-2032）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眼药水销量（千件）、收入（万元）、价格（元/件）及毛利率（2021-2026）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全球不同产品类型眼药水销量（2021-2026）&amp;（千件）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全球不同产品类型眼药水销量预测（2027-2032）&amp;（千件）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全球不同产品类型眼药水收入（2021-2026）&amp;（万元）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全球不同产品类型眼药水收入市场份额（2021-2026）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全球不同产品类型眼药水收入预测（2027-2032）&amp;（万元）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全球不同产品类型眼药水收入市场份额预测（2027-2032）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中国不同产品类型眼药水销量（2021-2026）&amp;（千件）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中国不同产品类型眼药水销量预测（2027-2032）&amp;（千件）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中国不同产品类型眼药水收入（2021-2026）&amp;（万元）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中国不同产品类型眼药水收入市场份额（2021-2026）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中国不同产品类型眼药水收入预测（2027-2032）&amp;（万元）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中国不同产品类型眼药水收入市场份额预测（2027-2032）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全球不同应用眼药水销量（2021-2026）&amp;（千件）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全球不同应用眼药水销量预测（2027-2032）&amp;（千件）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全球不同应用眼药水收入（2021-2026）&amp;（万元）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全球不同应用眼药水收入市场份额（2021-2026）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全球不同应用眼药水收入预测（2027-2032）&amp;（万元）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全球不同应用眼药水收入市场份额预测（2027-2032）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中国不同应用眼药水销量（2021-2026）&amp;（千件）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中国不同应用眼药水销量预测（2027-2032）&amp;（千件）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中国不同应用眼药水收入（2021-2026）&amp;（万元）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中国不同应用眼药水收入市场份额（2021-2026）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中国不同应用眼药水收入预测（2027-2032）&amp;（万元）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中国不同应用眼药水收入市场份额预测（2027-2032）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眼药水行业发展趋势</w:t>
      </w:r>
      <w:r>
        <w:rPr>
          <w:rFonts w:hint="eastAsia"/>
        </w:rPr>
        <w:br/>
      </w:r>
      <w:r>
        <w:rPr>
          <w:rFonts w:hint="eastAsia"/>
        </w:rPr>
        <w:t>　　表 136： 眼药水行业主要驱动因素</w:t>
      </w:r>
      <w:r>
        <w:rPr>
          <w:rFonts w:hint="eastAsia"/>
        </w:rPr>
        <w:br/>
      </w:r>
      <w:r>
        <w:rPr>
          <w:rFonts w:hint="eastAsia"/>
        </w:rPr>
        <w:t>　　表 137： 眼药水行业供应链分析</w:t>
      </w:r>
      <w:r>
        <w:rPr>
          <w:rFonts w:hint="eastAsia"/>
        </w:rPr>
        <w:br/>
      </w:r>
      <w:r>
        <w:rPr>
          <w:rFonts w:hint="eastAsia"/>
        </w:rPr>
        <w:t>　　表 138： 眼药水上游原料供应商</w:t>
      </w:r>
      <w:r>
        <w:rPr>
          <w:rFonts w:hint="eastAsia"/>
        </w:rPr>
        <w:br/>
      </w:r>
      <w:r>
        <w:rPr>
          <w:rFonts w:hint="eastAsia"/>
        </w:rPr>
        <w:t>　　表 139： 眼药水主要地区不同应用客户分析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眼药水典型经销商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全球不同产品类型眼药水销售额2021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全球不同产品类型眼药水市场份额2025 &amp; 2032</w:t>
      </w:r>
      <w:r>
        <w:rPr>
          <w:rFonts w:hint="eastAsia"/>
        </w:rPr>
        <w:br/>
      </w:r>
      <w:r>
        <w:rPr>
          <w:rFonts w:hint="eastAsia"/>
        </w:rPr>
        <w:t>　　图 4： 缓解疲劳型产品图片</w:t>
      </w:r>
      <w:r>
        <w:rPr>
          <w:rFonts w:hint="eastAsia"/>
        </w:rPr>
        <w:br/>
      </w:r>
      <w:r>
        <w:rPr>
          <w:rFonts w:hint="eastAsia"/>
        </w:rPr>
        <w:t>　　图 5： 抗菌消炎型产品图片</w:t>
      </w:r>
      <w:r>
        <w:rPr>
          <w:rFonts w:hint="eastAsia"/>
        </w:rPr>
        <w:br/>
      </w:r>
      <w:r>
        <w:rPr>
          <w:rFonts w:hint="eastAsia"/>
        </w:rPr>
        <w:t>　　图 6： 人工泪液型产品图片</w:t>
      </w:r>
      <w:r>
        <w:rPr>
          <w:rFonts w:hint="eastAsia"/>
        </w:rPr>
        <w:br/>
      </w:r>
      <w:r>
        <w:rPr>
          <w:rFonts w:hint="eastAsia"/>
        </w:rPr>
        <w:t>　　图 7： 抗过敏型产品图片</w:t>
      </w:r>
      <w:r>
        <w:rPr>
          <w:rFonts w:hint="eastAsia"/>
        </w:rPr>
        <w:br/>
      </w:r>
      <w:r>
        <w:rPr>
          <w:rFonts w:hint="eastAsia"/>
        </w:rPr>
        <w:t>　　图 8： 降眼压型产品图片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全球不同应用眼药水市场份额2025 &amp; 2032</w:t>
      </w:r>
      <w:r>
        <w:rPr>
          <w:rFonts w:hint="eastAsia"/>
        </w:rPr>
        <w:br/>
      </w:r>
      <w:r>
        <w:rPr>
          <w:rFonts w:hint="eastAsia"/>
        </w:rPr>
        <w:t>　　图 12： 药房</w:t>
      </w:r>
      <w:r>
        <w:rPr>
          <w:rFonts w:hint="eastAsia"/>
        </w:rPr>
        <w:br/>
      </w:r>
      <w:r>
        <w:rPr>
          <w:rFonts w:hint="eastAsia"/>
        </w:rPr>
        <w:t>　　图 13： 医院和诊所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眼镜店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2025年全球前五大生产商眼药水市场份额</w:t>
      </w:r>
      <w:r>
        <w:rPr>
          <w:rFonts w:hint="eastAsia"/>
        </w:rPr>
        <w:br/>
      </w:r>
      <w:r>
        <w:rPr>
          <w:rFonts w:hint="eastAsia"/>
        </w:rPr>
        <w:t>　　图 17： 2025年全球眼药水第一梯队、第二梯队和第三梯队厂商及市场份额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全球眼药水产能、产量、产能利用率及发展趋势（2021-2032）&amp;（千件）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全球眼药水产量、需求量及发展趋势（2021-2032）&amp;（千件）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全球主要地区眼药水产量市场份额（2021-2032）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中国眼药水产能、产量、产能利用率及发展趋势（2021-2032）&amp;（千件）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中国眼药水产量、市场需求量及发展趋势（2021-2032）&amp;（千件）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全球眼药水市场销售额及增长率：（2021-2032）&amp;（万元）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全球市场眼药水市场规模：2021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全球市场眼药水价格趋势（2021-2032）&amp;（元/件）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全球主要地区眼药水销售收入（2021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全球主要地区眼药水销售收入市场份额（2021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中东市场眼药水销量及增长率（2021-2032）&amp;（千件）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全球不同产品类型眼药水价格走势（2021-2032）&amp;（元/件）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全球不同应用眼药水价格走势（2021-2032）&amp;（元/件）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眼药水中国企业SWOT分析</w:t>
      </w:r>
      <w:r>
        <w:rPr>
          <w:rFonts w:hint="eastAsia"/>
        </w:rPr>
        <w:br/>
      </w:r>
      <w:r>
        <w:rPr>
          <w:rFonts w:hint="eastAsia"/>
        </w:rPr>
        <w:t>　　图 48： 眼药水产业链</w:t>
      </w:r>
      <w:r>
        <w:rPr>
          <w:rFonts w:hint="eastAsia"/>
        </w:rPr>
        <w:br/>
      </w:r>
      <w:r>
        <w:rPr>
          <w:rFonts w:hint="eastAsia"/>
        </w:rPr>
        <w:t>　　图 49： 眼药水行业采购模式分析</w:t>
      </w:r>
      <w:r>
        <w:rPr>
          <w:rFonts w:hint="eastAsia"/>
        </w:rPr>
        <w:br/>
      </w:r>
      <w:r>
        <w:rPr>
          <w:rFonts w:hint="eastAsia"/>
        </w:rPr>
        <w:t>　　图 50： 眼药水行业生产模式</w:t>
      </w:r>
      <w:r>
        <w:rPr>
          <w:rFonts w:hint="eastAsia"/>
        </w:rPr>
        <w:br/>
      </w:r>
      <w:r>
        <w:rPr>
          <w:rFonts w:hint="eastAsia"/>
        </w:rPr>
        <w:t>　　图 51： 眼药水行业销售模式分析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6b9ff7ba49bc" w:history="1">
        <w:r>
          <w:rPr>
            <w:rStyle w:val="Hyperlink"/>
          </w:rPr>
          <w:t>2026-2032年全球与中国眼药水市场分析及前景趋势预测报告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6b9ff7ba49bc" w:history="1">
        <w:r>
          <w:rPr>
            <w:rStyle w:val="Hyperlink"/>
          </w:rPr>
          <w:t>https://www.20087.com/0/61/YanYaoShuiDeQianJingQuShi.html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热点：常见的眼药水、眼药水打开后多久就不能用了、眼药水有哪些牌子、眼药水哪种好缓解疲劳干涩、普通眼药水、眼药水多久滴一次、各种眼药水、眼药水哪个牌子效果好、眼药水可以带上飞机吗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7321199ba491c" w:history="1">
      <w:r>
        <w:rPr>
          <w:rStyle w:val="Hyperlink"/>
        </w:rPr>
        <w:t>2026-2032年全球与中国眼药水市场分析及前景趋势预测报告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YaoShuiDeQianJingQuShi.html" TargetMode="External" Id="R293a6b9ff7ba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YaoShuiDeQianJingQuShi.html" TargetMode="External" Id="R9d47321199b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2026-01-02T08:06:15Z</dcterms:created>
  <dcterms:modified xsi:type="dcterms:W3CDTF">2026-01-02T09:06:15Z</dcterms:modified>
  <dc:subject>2026-2032年全球与中国眼药水市场分析及前景趋势预测报告</dc:subject>
  <dc:title>2026-2032年全球与中国眼药水市场分析及前景趋势预测报告</dc:title>
  <cp:keywords>2026-2032年全球与中国眼药水市场分析及前景趋势预测报告</cp:keywords>
  <dc:description>2026-2032年全球与中国眼药水市场分析及前景趋势预测报告</dc:description>
</cp:coreProperties>
</file>