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aedc22684a40" w:history="1">
              <w:r>
                <w:rPr>
                  <w:rStyle w:val="Hyperlink"/>
                </w:rPr>
                <w:t>2025-2031年全球与中国结合疫苗行业深度调研与发展趋势报告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aedc22684a40" w:history="1">
              <w:r>
                <w:rPr>
                  <w:rStyle w:val="Hyperlink"/>
                </w:rPr>
                <w:t>2025-2031年全球与中国结合疫苗行业深度调研与发展趋势报告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eaedc22684a40" w:history="1">
                <w:r>
                  <w:rPr>
                    <w:rStyle w:val="Hyperlink"/>
                  </w:rPr>
                  <w:t>https://www.20087.com/0/21/JieHeYiMiaoWeiLaiFaZhanQuShi.html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疫苗作为预防细菌性疾病的关键工具，正经历着从传统多糖疫苗向结合疫苗的转变，以提高对婴幼儿的保护效力。目前，结合疫苗通过将细菌多糖与蛋白质载体结合，刺激更强大的免疫应答，特别是针对那些无法有效识别多糖抗原的幼龄群体。随着疫苗技术的进步，科研人员正致力于开发针对更多病原体的结合疫苗，如脑膜炎球菌、肺炎球菌等，以期提供更全面的保护。</w:t>
      </w:r>
      <w:r>
        <w:rPr>
          <w:rFonts w:hint="eastAsia"/>
        </w:rPr>
        <w:br/>
      </w:r>
      <w:r>
        <w:rPr>
          <w:rFonts w:hint="eastAsia"/>
        </w:rPr>
        <w:t>　　未来，结合疫苗将更加注重创新性和可及性。一方面，通过基因工程和合成生物学，科研团队将开发出针对新出现病原体的结合疫苗，甚至可能实现针对多种病原体的联合疫苗，以减少接种次数和提高接种效率。另一方面，结合疫苗的生产将更加注重成本控制和分发渠道的优化，以确保在全球范围内，尤其是低收入国家，儿童能够获得这些救命的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aedc22684a40" w:history="1">
        <w:r>
          <w:rPr>
            <w:rStyle w:val="Hyperlink"/>
          </w:rPr>
          <w:t>2025-2031年全球与中国结合疫苗行业深度调研与发展趋势报告</w:t>
        </w:r>
      </w:hyperlink>
      <w:r>
        <w:rPr>
          <w:rFonts w:hint="eastAsia"/>
        </w:rPr>
        <w:t>》系统分析了结合疫苗行业的市场规模、供需动态及竞争格局，重点评估了主要结合疫苗企业的经营表现，并对结合疫苗行业未来发展趋势进行了科学预测。报告结合结合疫苗技术现状与SWOT分析，揭示了市场机遇与潜在风险。市场调研网发布的《</w:t>
      </w:r>
      <w:hyperlink r:id="Rb9feaedc22684a40" w:history="1">
        <w:r>
          <w:rPr>
            <w:rStyle w:val="Hyperlink"/>
          </w:rPr>
          <w:t>2025-2031年全球与中国结合疫苗行业深度调研与发展趋势报告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中国结合疫苗概述</w:t>
      </w:r>
      <w:r>
        <w:rPr>
          <w:rFonts w:hint="eastAsia"/>
        </w:rPr>
        <w:br/>
      </w:r>
      <w:r>
        <w:rPr>
          <w:rFonts w:hint="eastAsia"/>
        </w:rPr>
        <w:t>　　第一节 结合疫苗行业定义</w:t>
      </w:r>
      <w:r>
        <w:rPr>
          <w:rFonts w:hint="eastAsia"/>
        </w:rPr>
        <w:br/>
      </w:r>
      <w:r>
        <w:rPr>
          <w:rFonts w:hint="eastAsia"/>
        </w:rPr>
        <w:t>　　第二节 结合疫苗行业发展特性</w:t>
      </w:r>
      <w:r>
        <w:rPr>
          <w:rFonts w:hint="eastAsia"/>
        </w:rPr>
        <w:br/>
      </w:r>
      <w:r>
        <w:rPr>
          <w:rFonts w:hint="eastAsia"/>
        </w:rPr>
        <w:t>　　第三节 结合疫苗产业链分析</w:t>
      </w:r>
      <w:r>
        <w:rPr>
          <w:rFonts w:hint="eastAsia"/>
        </w:rPr>
        <w:br/>
      </w:r>
      <w:r>
        <w:rPr>
          <w:rFonts w:hint="eastAsia"/>
        </w:rPr>
        <w:t>　　第四节 结合疫苗行业生命周期分析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2024-2025年国外结合疫苗市场发展概况</w:t>
      </w:r>
      <w:r>
        <w:rPr>
          <w:rFonts w:hint="eastAsia"/>
        </w:rPr>
        <w:br/>
      </w:r>
      <w:r>
        <w:rPr>
          <w:rFonts w:hint="eastAsia"/>
        </w:rPr>
        <w:t>　　第一节 全球结合疫苗市场发展分析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北美地区主要国家结合疫苗市场概况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欧盟地区主要国家结合疫苗市场概况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亚洲地区主要国家结合疫苗市场概况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2025-2031年全球结合疫苗市场发展预测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2024-2025年中国结合疫苗发展环境分析</w:t>
      </w:r>
      <w:r>
        <w:rPr>
          <w:rFonts w:hint="eastAsia"/>
        </w:rPr>
        <w:br/>
      </w:r>
      <w:r>
        <w:rPr>
          <w:rFonts w:hint="eastAsia"/>
        </w:rPr>
        <w:t>　　第一节 结合疫苗行业经济环境分析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结合疫苗行业相关政策、标准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结合疫苗行业相关发展规划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2024-2025年中国结合疫苗技术发展分析</w:t>
      </w:r>
      <w:r>
        <w:rPr>
          <w:rFonts w:hint="eastAsia"/>
        </w:rPr>
        <w:br/>
      </w:r>
      <w:r>
        <w:rPr>
          <w:rFonts w:hint="eastAsia"/>
        </w:rPr>
        <w:t>　　第一节 当前结合疫苗技术发展现状分析</w:t>
      </w:r>
      <w:r>
        <w:rPr>
          <w:rFonts w:hint="eastAsia"/>
        </w:rPr>
        <w:br/>
      </w:r>
      <w:r>
        <w:rPr>
          <w:rFonts w:hint="eastAsia"/>
        </w:rPr>
        <w:t>　　第二节 结合疫苗生产中需注意的问题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结合疫苗行业主要技术趋势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2024-2025年结合疫苗市场特性分析</w:t>
      </w:r>
      <w:r>
        <w:rPr>
          <w:rFonts w:hint="eastAsia"/>
        </w:rPr>
        <w:br/>
      </w:r>
      <w:r>
        <w:rPr>
          <w:rFonts w:hint="eastAsia"/>
        </w:rPr>
        <w:t>　　第一节 结合疫苗行业集中度分析</w:t>
      </w:r>
      <w:r>
        <w:rPr>
          <w:rFonts w:hint="eastAsia"/>
        </w:rPr>
        <w:br/>
      </w:r>
      <w:r>
        <w:rPr>
          <w:rFonts w:hint="eastAsia"/>
        </w:rPr>
        <w:t>　　第二节 结合疫苗行业SWOT分析</w:t>
      </w:r>
      <w:r>
        <w:rPr>
          <w:rFonts w:hint="eastAsia"/>
        </w:rPr>
        <w:br/>
      </w:r>
      <w:r>
        <w:rPr>
          <w:rFonts w:hint="eastAsia"/>
        </w:rPr>
        <w:t>　　　　一、结合疫苗行业优势</w:t>
      </w:r>
      <w:r>
        <w:rPr>
          <w:rFonts w:hint="eastAsia"/>
        </w:rPr>
        <w:br/>
      </w:r>
      <w:r>
        <w:rPr>
          <w:rFonts w:hint="eastAsia"/>
        </w:rPr>
        <w:t>　　　　二、结合疫苗行业劣势</w:t>
      </w:r>
      <w:r>
        <w:rPr>
          <w:rFonts w:hint="eastAsia"/>
        </w:rPr>
        <w:br/>
      </w:r>
      <w:r>
        <w:rPr>
          <w:rFonts w:hint="eastAsia"/>
        </w:rPr>
        <w:t>　　　　三、结合疫苗行业机会</w:t>
      </w:r>
      <w:r>
        <w:rPr>
          <w:rFonts w:hint="eastAsia"/>
        </w:rPr>
        <w:br/>
      </w:r>
      <w:r>
        <w:rPr>
          <w:rFonts w:hint="eastAsia"/>
        </w:rPr>
        <w:t>　　　　四、结合疫苗行业风险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中国结合疫苗发展现状</w:t>
      </w:r>
      <w:r>
        <w:rPr>
          <w:rFonts w:hint="eastAsia"/>
        </w:rPr>
        <w:br/>
      </w:r>
      <w:r>
        <w:rPr>
          <w:rFonts w:hint="eastAsia"/>
        </w:rPr>
        <w:t>　　第一节 中国结合疫苗市场现状分析</w:t>
      </w:r>
      <w:r>
        <w:rPr>
          <w:rFonts w:hint="eastAsia"/>
        </w:rPr>
        <w:br/>
      </w:r>
      <w:r>
        <w:rPr>
          <w:rFonts w:hint="eastAsia"/>
        </w:rPr>
        <w:t>　　第二节 中国结合疫苗行业产量情况分析及预测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一、结合疫苗总体产能规模</w:t>
      </w:r>
      <w:r>
        <w:rPr>
          <w:rFonts w:hint="eastAsia"/>
        </w:rPr>
        <w:br/>
      </w:r>
      <w:r>
        <w:rPr>
          <w:rFonts w:hint="eastAsia"/>
        </w:rPr>
        <w:t>　　　　二、结合疫苗生产区域分布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三、2019-2024年中国结合疫苗产量统计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三、2025-2031年中国结合疫苗产量预测</w:t>
      </w:r>
      <w:r>
        <w:rPr>
          <w:rFonts w:hint="eastAsia"/>
        </w:rPr>
        <w:br/>
      </w:r>
      <w:r>
        <w:rPr>
          <w:rFonts w:hint="eastAsia"/>
        </w:rPr>
        <w:t>　　第三节 中国结合疫苗市场需求分析及预测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一、中国结合疫苗市场需求特点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二、2019-2024年中国结合疫苗市场需求量统计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三、2025-2031年中国结合疫苗市场需求量预测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中国结合疫苗价格趋势分析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一、2019-2024年中国结合疫苗市场价格趋势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二、2025-2031年中国结合疫苗市场价格走势预测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2019-2024年结合疫苗行业经济运行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2019-2024年中国结合疫苗行业盈利能力分析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2019-2024年中国结合疫苗行业发展能力分析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2019-2024年结合疫苗行业偿债能力分析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2019-2024年结合疫苗制造企业数量分析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中国结合疫苗行业重点地区发展分析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**地区结合疫苗市场发展分析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**地区结合疫苗市场发展分析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**地区结合疫苗市场发展分析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**地区结合疫苗市场发展分析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**地区结合疫苗市场发展分析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2019-2024年中国结合疫苗进出口分析</w:t>
      </w:r>
      <w:r>
        <w:rPr>
          <w:rFonts w:hint="eastAsia"/>
        </w:rPr>
        <w:br/>
      </w:r>
      <w:r>
        <w:rPr>
          <w:rFonts w:hint="eastAsia"/>
        </w:rPr>
        <w:t>　　第一节 结合疫苗进口情况分析</w:t>
      </w:r>
      <w:r>
        <w:rPr>
          <w:rFonts w:hint="eastAsia"/>
        </w:rPr>
        <w:br/>
      </w:r>
      <w:r>
        <w:rPr>
          <w:rFonts w:hint="eastAsia"/>
        </w:rPr>
        <w:t>　　第二节 结合疫苗出口情况分析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2025-2031年影响结合疫苗进出口因素分析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主要结合疫苗生产企业及竞争格局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结合疫苗行业投资战略研究</w:t>
      </w:r>
      <w:r>
        <w:rPr>
          <w:rFonts w:hint="eastAsia"/>
        </w:rPr>
        <w:br/>
      </w:r>
      <w:r>
        <w:rPr>
          <w:rFonts w:hint="eastAsia"/>
        </w:rPr>
        <w:t>　　第一节 结合疫苗行业发展战略研究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对我国结合疫苗品牌的战略思考</w:t>
      </w:r>
      <w:r>
        <w:rPr>
          <w:rFonts w:hint="eastAsia"/>
        </w:rPr>
        <w:br/>
      </w:r>
      <w:r>
        <w:rPr>
          <w:rFonts w:hint="eastAsia"/>
        </w:rPr>
        <w:t>　　　　一、结合疫苗品牌的重要性</w:t>
      </w:r>
      <w:r>
        <w:rPr>
          <w:rFonts w:hint="eastAsia"/>
        </w:rPr>
        <w:br/>
      </w:r>
      <w:r>
        <w:rPr>
          <w:rFonts w:hint="eastAsia"/>
        </w:rPr>
        <w:t>　　　　二、结合疫苗实施品牌战略的意义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三、结合疫苗企业品牌的现状分析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四、我国结合疫苗企业的品牌战略</w:t>
      </w:r>
      <w:r>
        <w:rPr>
          <w:rFonts w:hint="eastAsia"/>
        </w:rPr>
        <w:br/>
      </w:r>
      <w:r>
        <w:rPr>
          <w:rFonts w:hint="eastAsia"/>
        </w:rPr>
        <w:t>　　　　五、结合疫苗品牌战略管理的策略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结合疫苗经营策略分析</w:t>
      </w:r>
      <w:r>
        <w:rPr>
          <w:rFonts w:hint="eastAsia"/>
        </w:rPr>
        <w:br/>
      </w:r>
      <w:r>
        <w:rPr>
          <w:rFonts w:hint="eastAsia"/>
        </w:rPr>
        <w:t>　　　　一、结合疫苗市场细分策略</w:t>
      </w:r>
      <w:r>
        <w:rPr>
          <w:rFonts w:hint="eastAsia"/>
        </w:rPr>
        <w:br/>
      </w:r>
      <w:r>
        <w:rPr>
          <w:rFonts w:hint="eastAsia"/>
        </w:rPr>
        <w:t>　　　　二、结合疫苗市场创新策略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四、结合疫苗新产品差异化战略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2025-2031年中国结合疫苗发展趋势预测及投资风险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未来结合疫苗行业发展趋势预测</w:t>
      </w:r>
      <w:r>
        <w:rPr>
          <w:rFonts w:hint="eastAsia"/>
        </w:rPr>
        <w:br/>
      </w:r>
      <w:r>
        <w:rPr>
          <w:rFonts w:hint="eastAsia"/>
        </w:rPr>
        <w:t>　　第二节 结合疫苗行业投资风险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2025年结合疫苗投资建议</w:t>
      </w:r>
      <w:r>
        <w:rPr>
          <w:rFonts w:hint="eastAsia"/>
        </w:rPr>
        <w:br/>
      </w:r>
      <w:r>
        <w:rPr>
          <w:rFonts w:hint="eastAsia"/>
        </w:rPr>
        <w:t>　　第一节 结合疫苗行业投资环境分析</w:t>
      </w:r>
      <w:r>
        <w:rPr>
          <w:rFonts w:hint="eastAsia"/>
        </w:rPr>
        <w:br/>
      </w:r>
      <w:r>
        <w:rPr>
          <w:rFonts w:hint="eastAsia"/>
        </w:rPr>
        <w:t>　　第二节 结合疫苗行业投资进入壁垒分析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2019-2024年中国结合疫苗行业产量及增长趋势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2025-2031年中国结合疫苗行业产量预测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2019-2024年中国结合疫苗行业市场需求及增长情况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2025-2031年中国结合疫苗行业市场需求预测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2019-2024年中国结合疫苗行业利润及增长情况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**地区结合疫苗市场规模及增长情况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2019-2024年中国结合疫苗行业出口情况分析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2025-2031年中国结合疫苗行业产品市场价格走势预测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结合疫苗重点企业经营情况分析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结合疫苗重点企业经营情况分析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2025-2031年中国结合疫苗市场规模预测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2025-2031年中国结合疫苗行业利润预测</w:t>
      </w:r>
      <w:r>
        <w:rPr>
          <w:rFonts w:hint="eastAsia"/>
        </w:rPr>
        <w:br/>
      </w:r>
      <w:r>
        <w:rPr>
          <w:rFonts w:hint="eastAsia"/>
        </w:rPr>
        <w:t>　　图表 2025年结合疫苗行业壁垒</w:t>
      </w:r>
      <w:r>
        <w:rPr>
          <w:rFonts w:hint="eastAsia"/>
        </w:rPr>
        <w:br/>
      </w:r>
      <w:r>
        <w:rPr>
          <w:rFonts w:hint="eastAsia"/>
        </w:rPr>
        <w:t>　　图表 2025年结合疫苗市场前景分析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2025-2031年中国结合疫苗市场需求预测</w:t>
      </w:r>
      <w:r>
        <w:rPr>
          <w:rFonts w:hint="eastAsia"/>
        </w:rPr>
        <w:br/>
      </w:r>
      <w:r>
        <w:rPr>
          <w:rFonts w:hint="eastAsia"/>
        </w:rPr>
        <w:t>　　图表 2025年结合疫苗发展趋势预测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aedc22684a40" w:history="1">
        <w:r>
          <w:rPr>
            <w:rStyle w:val="Hyperlink"/>
          </w:rPr>
          <w:t>2025-2031年全球与中国结合疫苗行业深度调研与发展趋势报告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eaedc22684a40" w:history="1">
        <w:r>
          <w:rPr>
            <w:rStyle w:val="Hyperlink"/>
          </w:rPr>
          <w:t>https://www.20087.com/0/21/JieHeYiMiaoWeiLaiFaZhanQuShi.html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能打肺结核疫苗吗、结合疫苗和多糖疫苗的区别、A十C流脑有必要打自费的嘛、结核疫苗什么时候打、什么叫多糖疫苗接种、结核疫苗有必要打吗、结核疫苗的获得属于、ac流脑结合疫苗、荚膜多糖疫苗属于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3fc6ffdb24690" w:history="1">
      <w:r>
        <w:rPr>
          <w:rStyle w:val="Hyperlink"/>
        </w:rPr>
        <w:t>2025-2031年全球与中国结合疫苗行业深度调研与发展趋势报告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eHeYiMiaoWeiLaiFaZhanQuShi.html" TargetMode="External" Id="Rb9feaedc226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eHeYiMiaoWeiLaiFaZhanQuShi.html" TargetMode="External" Id="R6893fc6ffdb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2025-02-14T04:17:00Z</dcterms:created>
  <dcterms:modified xsi:type="dcterms:W3CDTF">2025-02-14T05:17:00Z</dcterms:modified>
  <dc:subject>2025-2031年全球与中国结合疫苗行业深度调研与发展趋势报告</dc:subject>
  <dc:title>2025-2031年全球与中国结合疫苗行业深度调研与发展趋势报告</dc:title>
  <cp:keywords>2025-2031年全球与中国结合疫苗行业深度调研与发展趋势报告</cp:keywords>
  <dc:description>2025-2031年全球与中国结合疫苗行业深度调研与发展趋势报告</dc:description>
</cp:coreProperties>
</file>