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1b17bfda49ed" w:history="1">
              <w:r>
                <w:rPr>
                  <w:rStyle w:val="Hyperlink"/>
                </w:rPr>
                <w:t>2025-2031年全球与中国分子诊断系统市场调查研究及发展前景预测报告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1b17bfda49ed" w:history="1">
              <w:r>
                <w:rPr>
                  <w:rStyle w:val="Hyperlink"/>
                </w:rPr>
                <w:t>2025-2031年全球与中国分子诊断系统市场调查研究及发展前景预测报告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1b17bfda49ed" w:history="1">
                <w:r>
                  <w:rPr>
                    <w:rStyle w:val="Hyperlink"/>
                  </w:rPr>
                  <w:t>https://www.20087.com/1/71/FenZiZhenDuanXiTongDeFaZhanQianJing.html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系统是基于核酸水平检测疾病的技术平台，广泛应用于临床检验、传染病监测及个性化医疗领域。近年来，随着基因组学和生物技术的发展，分子诊断系统在灵敏度、特异性和自动化程度方面取得了长足进步。现代分子诊断系统不仅采用了高通量测序技术和实时定量PCR，提高了检测的准确性和速度，还通过集成软件平台简化了数据分析流程，增强了用户体验。</w:t>
      </w:r>
      <w:r>
        <w:rPr>
          <w:rFonts w:hint="eastAsia"/>
        </w:rPr>
        <w:br/>
      </w:r>
      <w:r>
        <w:rPr>
          <w:rFonts w:hint="eastAsia"/>
        </w:rPr>
        <w:t>　　未来，分子诊断系统的发展将主要集中在精准医疗与智能化方面。一方面，结合基因编辑技术和个体化医学的研究成果，可以进一步提升分子诊断系统的应用场景扩展性，适用于更复杂的疾病诊断和治疗方案制定。此外，利用人工智能算法进行数据挖掘和模型预测，不仅能提高诊断准确性，还能加速新药研发进程。另一方面，随着全球对健康管理和公共卫生事件应对的关注度上升，探索分子诊断系统在这些新兴领域的应用潜力，如参与早期筛查项目或远程医疗服务拓展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1b17bfda49ed" w:history="1">
        <w:r>
          <w:rPr>
            <w:rStyle w:val="Hyperlink"/>
          </w:rPr>
          <w:t>2025-2031年全球与中国分子诊断系统市场调查研究及发展前景预测报告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分子诊断系统行业的发展现状、市场规模、供需动态及进出口情况。报告详细解读了分子诊断系统产业链上下游、重点区域市场、竞争格局及领先企业的表现，同时评估了分子诊断系统行业风险与投资机会。通过对分子诊断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中国分子诊断系统概述</w:t>
      </w:r>
      <w:r>
        <w:rPr>
          <w:rFonts w:hint="eastAsia"/>
        </w:rPr>
        <w:br/>
      </w:r>
      <w:r>
        <w:rPr>
          <w:rFonts w:hint="eastAsia"/>
        </w:rPr>
        <w:t>　　第一节 分子诊断系统行业定义</w:t>
      </w:r>
      <w:r>
        <w:rPr>
          <w:rFonts w:hint="eastAsia"/>
        </w:rPr>
        <w:br/>
      </w:r>
      <w:r>
        <w:rPr>
          <w:rFonts w:hint="eastAsia"/>
        </w:rPr>
        <w:t>　　第二节 分子诊断系统行业发展特性</w:t>
      </w:r>
      <w:r>
        <w:rPr>
          <w:rFonts w:hint="eastAsia"/>
        </w:rPr>
        <w:br/>
      </w:r>
      <w:r>
        <w:rPr>
          <w:rFonts w:hint="eastAsia"/>
        </w:rPr>
        <w:t>　　第三节 分子诊断系统产业链分析</w:t>
      </w:r>
      <w:r>
        <w:rPr>
          <w:rFonts w:hint="eastAsia"/>
        </w:rPr>
        <w:br/>
      </w:r>
      <w:r>
        <w:rPr>
          <w:rFonts w:hint="eastAsia"/>
        </w:rPr>
        <w:t>　　第四节 分子诊断系统行业生命周期分析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2024-2025年国外分子诊断系统市场发展概况</w:t>
      </w:r>
      <w:r>
        <w:rPr>
          <w:rFonts w:hint="eastAsia"/>
        </w:rPr>
        <w:br/>
      </w:r>
      <w:r>
        <w:rPr>
          <w:rFonts w:hint="eastAsia"/>
        </w:rPr>
        <w:t>　　第一节 全球分子诊断系统市场发展分析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北美地区主要国家分子诊断系统市场概况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欧盟地区主要国家分子诊断系统市场概况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亚洲地区主要国家分子诊断系统市场概况</w:t>
      </w:r>
      <w:r>
        <w:rPr>
          <w:rFonts w:hint="eastAsia"/>
        </w:rPr>
        <w:br/>
      </w:r>
      <w:r>
        <w:rPr>
          <w:rFonts w:hint="eastAsia"/>
        </w:rPr>
        <w:t>　　第五节 全球分子诊断系统市场发展预测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2024-2025年中国分子诊断系统发展环境分析</w:t>
      </w:r>
      <w:r>
        <w:rPr>
          <w:rFonts w:hint="eastAsia"/>
        </w:rPr>
        <w:br/>
      </w:r>
      <w:r>
        <w:rPr>
          <w:rFonts w:hint="eastAsia"/>
        </w:rPr>
        <w:t>　　第一节 分子诊断系统行业经济环境分析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分子诊断系统行业相关政策、标准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2024-2025年分子诊断系统行业技术发展现状及趋势分析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分子诊断系统行业技术发展现状分析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国内外分子诊断系统行业技术差异与原因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分子诊断系统行业技术发展方向、趋势预测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提升分子诊断系统行业技术能力策略建议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2024-2025年分子诊断系统市场特性分析</w:t>
      </w:r>
      <w:r>
        <w:rPr>
          <w:rFonts w:hint="eastAsia"/>
        </w:rPr>
        <w:br/>
      </w:r>
      <w:r>
        <w:rPr>
          <w:rFonts w:hint="eastAsia"/>
        </w:rPr>
        <w:t>　　第一节 分子诊断系统行业集中度分析</w:t>
      </w:r>
      <w:r>
        <w:rPr>
          <w:rFonts w:hint="eastAsia"/>
        </w:rPr>
        <w:br/>
      </w:r>
      <w:r>
        <w:rPr>
          <w:rFonts w:hint="eastAsia"/>
        </w:rPr>
        <w:t>　　第二节 分子诊断系统行业SWOT分析</w:t>
      </w:r>
      <w:r>
        <w:rPr>
          <w:rFonts w:hint="eastAsia"/>
        </w:rPr>
        <w:br/>
      </w:r>
      <w:r>
        <w:rPr>
          <w:rFonts w:hint="eastAsia"/>
        </w:rPr>
        <w:t>　　　　一、分子诊断系统行业优势</w:t>
      </w:r>
      <w:r>
        <w:rPr>
          <w:rFonts w:hint="eastAsia"/>
        </w:rPr>
        <w:br/>
      </w:r>
      <w:r>
        <w:rPr>
          <w:rFonts w:hint="eastAsia"/>
        </w:rPr>
        <w:t>　　　　二、分子诊断系统行业劣势</w:t>
      </w:r>
      <w:r>
        <w:rPr>
          <w:rFonts w:hint="eastAsia"/>
        </w:rPr>
        <w:br/>
      </w:r>
      <w:r>
        <w:rPr>
          <w:rFonts w:hint="eastAsia"/>
        </w:rPr>
        <w:t>　　　　三、分子诊断系统行业机会</w:t>
      </w:r>
      <w:r>
        <w:rPr>
          <w:rFonts w:hint="eastAsia"/>
        </w:rPr>
        <w:br/>
      </w:r>
      <w:r>
        <w:rPr>
          <w:rFonts w:hint="eastAsia"/>
        </w:rPr>
        <w:t>　　　　四、分子诊断系统行业风险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2024-2025年中国分子诊断系统发展现状</w:t>
      </w:r>
      <w:r>
        <w:rPr>
          <w:rFonts w:hint="eastAsia"/>
        </w:rPr>
        <w:br/>
      </w:r>
      <w:r>
        <w:rPr>
          <w:rFonts w:hint="eastAsia"/>
        </w:rPr>
        <w:t>　　第一节 中国分子诊断系统市场现状分析</w:t>
      </w:r>
      <w:r>
        <w:rPr>
          <w:rFonts w:hint="eastAsia"/>
        </w:rPr>
        <w:br/>
      </w:r>
      <w:r>
        <w:rPr>
          <w:rFonts w:hint="eastAsia"/>
        </w:rPr>
        <w:t>　　第二节 中国分子诊断系统行业产量情况分析及预测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一、分子诊断系统总体产能规模</w:t>
      </w:r>
      <w:r>
        <w:rPr>
          <w:rFonts w:hint="eastAsia"/>
        </w:rPr>
        <w:br/>
      </w:r>
      <w:r>
        <w:rPr>
          <w:rFonts w:hint="eastAsia"/>
        </w:rPr>
        <w:t>　　　　二、分子诊断系统生产区域分布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三、2019-2024年中国分子诊断系统产量统计分析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三、2025-2031年中国分子诊断系统产量预测分析</w:t>
      </w:r>
      <w:r>
        <w:rPr>
          <w:rFonts w:hint="eastAsia"/>
        </w:rPr>
        <w:br/>
      </w:r>
      <w:r>
        <w:rPr>
          <w:rFonts w:hint="eastAsia"/>
        </w:rPr>
        <w:t>　　第三节 中国分子诊断系统市场需求分析及预测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一、中国分子诊断系统市场需求特点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二、2019-2024年中国分子诊断系统市场需求量统计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三、2025-2031年中国分子诊断系统市场需求量预测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中国分子诊断系统价格趋势分析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一、2019-2024年中国分子诊断系统市场价格趋势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二、2025-2031年中国分子诊断系统市场价格走势预测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2019-2024年分子诊断系统行业经济运行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2019-2024年中国分子诊断系统行业盈利能力分析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2019-2024年中国分子诊断系统行业发展能力分析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2019-2024年分子诊断系统行业偿债能力分析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2019-2024年分子诊断系统制造企业数量分析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中国分子诊断系统行业重点地区发展分析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**地区分子诊断系统市场发展分析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**地区分子诊断系统市场发展分析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**地区分子诊断系统市场发展分析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**地区分子诊断系统市场发展分析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**地区分子诊断系统市场发展分析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2019-2024年中国分子诊断系统进出口分析</w:t>
      </w:r>
      <w:r>
        <w:rPr>
          <w:rFonts w:hint="eastAsia"/>
        </w:rPr>
        <w:br/>
      </w:r>
      <w:r>
        <w:rPr>
          <w:rFonts w:hint="eastAsia"/>
        </w:rPr>
        <w:t>　　第一节 分子诊断系统进口情况分析</w:t>
      </w:r>
      <w:r>
        <w:rPr>
          <w:rFonts w:hint="eastAsia"/>
        </w:rPr>
        <w:br/>
      </w:r>
      <w:r>
        <w:rPr>
          <w:rFonts w:hint="eastAsia"/>
        </w:rPr>
        <w:t>　　第二节 分子诊断系统出口情况分析</w:t>
      </w:r>
      <w:r>
        <w:rPr>
          <w:rFonts w:hint="eastAsia"/>
        </w:rPr>
        <w:br/>
      </w:r>
      <w:r>
        <w:rPr>
          <w:rFonts w:hint="eastAsia"/>
        </w:rPr>
        <w:t>　　第三节 影响分子诊断系统进出口因素分析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主要分子诊断系统生产企业及竞争格局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分子诊断系统行业投资战略研究</w:t>
      </w:r>
      <w:r>
        <w:rPr>
          <w:rFonts w:hint="eastAsia"/>
        </w:rPr>
        <w:br/>
      </w:r>
      <w:r>
        <w:rPr>
          <w:rFonts w:hint="eastAsia"/>
        </w:rPr>
        <w:t>　　第一节 分子诊断系统行业发展战略研究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对我国分子诊断系统品牌的战略思考</w:t>
      </w:r>
      <w:r>
        <w:rPr>
          <w:rFonts w:hint="eastAsia"/>
        </w:rPr>
        <w:br/>
      </w:r>
      <w:r>
        <w:rPr>
          <w:rFonts w:hint="eastAsia"/>
        </w:rPr>
        <w:t>　　　　一、分子诊断系统品牌的重要性</w:t>
      </w:r>
      <w:r>
        <w:rPr>
          <w:rFonts w:hint="eastAsia"/>
        </w:rPr>
        <w:br/>
      </w:r>
      <w:r>
        <w:rPr>
          <w:rFonts w:hint="eastAsia"/>
        </w:rPr>
        <w:t>　　　　二、分子诊断系统实施品牌战略的意义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三、分子诊断系统企业品牌的现状分析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四、我国分子诊断系统企业的品牌战略</w:t>
      </w:r>
      <w:r>
        <w:rPr>
          <w:rFonts w:hint="eastAsia"/>
        </w:rPr>
        <w:br/>
      </w:r>
      <w:r>
        <w:rPr>
          <w:rFonts w:hint="eastAsia"/>
        </w:rPr>
        <w:t>　　　　五、分子诊断系统品牌战略管理的策略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分子诊断系统经营策略分析</w:t>
      </w:r>
      <w:r>
        <w:rPr>
          <w:rFonts w:hint="eastAsia"/>
        </w:rPr>
        <w:br/>
      </w:r>
      <w:r>
        <w:rPr>
          <w:rFonts w:hint="eastAsia"/>
        </w:rPr>
        <w:t>　　　　一、分子诊断系统市场细分策略</w:t>
      </w:r>
      <w:r>
        <w:rPr>
          <w:rFonts w:hint="eastAsia"/>
        </w:rPr>
        <w:br/>
      </w:r>
      <w:r>
        <w:rPr>
          <w:rFonts w:hint="eastAsia"/>
        </w:rPr>
        <w:t>　　　　二、分子诊断系统市场创新策略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四、分子诊断系统新产品差异化战略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2025-2031年中国分子诊断系统发展趋势预测及投资风险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2025年分子诊断系统市场前景分析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2025年分子诊断系统行业发展趋势预测</w:t>
      </w:r>
      <w:r>
        <w:rPr>
          <w:rFonts w:hint="eastAsia"/>
        </w:rPr>
        <w:br/>
      </w:r>
      <w:r>
        <w:rPr>
          <w:rFonts w:hint="eastAsia"/>
        </w:rPr>
        <w:t>　　第三节 分子诊断系统行业投资风险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分子诊断系统投资建议</w:t>
      </w:r>
      <w:r>
        <w:rPr>
          <w:rFonts w:hint="eastAsia"/>
        </w:rPr>
        <w:br/>
      </w:r>
      <w:r>
        <w:rPr>
          <w:rFonts w:hint="eastAsia"/>
        </w:rPr>
        <w:t>　　第一节 分子诊断系统行业投资环境分析</w:t>
      </w:r>
      <w:r>
        <w:rPr>
          <w:rFonts w:hint="eastAsia"/>
        </w:rPr>
        <w:br/>
      </w:r>
      <w:r>
        <w:rPr>
          <w:rFonts w:hint="eastAsia"/>
        </w:rPr>
        <w:t>　　第二节 分子诊断系统行业投资进入壁垒分析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分子诊断系统行业类别</w:t>
      </w:r>
      <w:r>
        <w:rPr>
          <w:rFonts w:hint="eastAsia"/>
        </w:rPr>
        <w:br/>
      </w:r>
      <w:r>
        <w:rPr>
          <w:rFonts w:hint="eastAsia"/>
        </w:rPr>
        <w:t>　　图表 分子诊断系统行业产业链调研</w:t>
      </w:r>
      <w:r>
        <w:rPr>
          <w:rFonts w:hint="eastAsia"/>
        </w:rPr>
        <w:br/>
      </w:r>
      <w:r>
        <w:rPr>
          <w:rFonts w:hint="eastAsia"/>
        </w:rPr>
        <w:t>　　图表 分子诊断系统行业现状</w:t>
      </w:r>
      <w:r>
        <w:rPr>
          <w:rFonts w:hint="eastAsia"/>
        </w:rPr>
        <w:br/>
      </w:r>
      <w:r>
        <w:rPr>
          <w:rFonts w:hint="eastAsia"/>
        </w:rPr>
        <w:t>　　图表 分子诊断系统行业标准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2024年中国分子诊断系统行业产能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2019-2024年中国分子诊断系统行业产量统计</w:t>
      </w:r>
      <w:r>
        <w:rPr>
          <w:rFonts w:hint="eastAsia"/>
        </w:rPr>
        <w:br/>
      </w:r>
      <w:r>
        <w:rPr>
          <w:rFonts w:hint="eastAsia"/>
        </w:rPr>
        <w:t>　　图表 分子诊断系统行业动态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2024年中国分子诊断系统行业需求区域调研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2019-2024年中国分子诊断系统行情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2019-2024年中国分子诊断系统行业企业数量统计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**地区分子诊断系统市场规模</w:t>
      </w:r>
      <w:r>
        <w:rPr>
          <w:rFonts w:hint="eastAsia"/>
        </w:rPr>
        <w:br/>
      </w:r>
      <w:r>
        <w:rPr>
          <w:rFonts w:hint="eastAsia"/>
        </w:rPr>
        <w:t>　　图表 **地区分子诊断系统行业市场需求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**地区分子诊断系统市场调研</w:t>
      </w:r>
      <w:r>
        <w:rPr>
          <w:rFonts w:hint="eastAsia"/>
        </w:rPr>
        <w:br/>
      </w:r>
      <w:r>
        <w:rPr>
          <w:rFonts w:hint="eastAsia"/>
        </w:rPr>
        <w:t>　　图表 **地区分子诊断系统行业市场需求分析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**地区分子诊断系统市场规模</w:t>
      </w:r>
      <w:r>
        <w:rPr>
          <w:rFonts w:hint="eastAsia"/>
        </w:rPr>
        <w:br/>
      </w:r>
      <w:r>
        <w:rPr>
          <w:rFonts w:hint="eastAsia"/>
        </w:rPr>
        <w:t>　　图表 **地区分子诊断系统行业市场需求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**地区分子诊断系统市场调研</w:t>
      </w:r>
      <w:r>
        <w:rPr>
          <w:rFonts w:hint="eastAsia"/>
        </w:rPr>
        <w:br/>
      </w:r>
      <w:r>
        <w:rPr>
          <w:rFonts w:hint="eastAsia"/>
        </w:rPr>
        <w:t>　　图表 **地区分子诊断系统行业市场需求分析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分子诊断系统行业竞争对手分析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分子诊断系统重点企业（三）成长能力情况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2025-2031年中国分子诊断系统行业市场规模预测</w:t>
      </w:r>
      <w:r>
        <w:rPr>
          <w:rFonts w:hint="eastAsia"/>
        </w:rPr>
        <w:br/>
      </w:r>
      <w:r>
        <w:rPr>
          <w:rFonts w:hint="eastAsia"/>
        </w:rPr>
        <w:t>　　图表 分子诊断系统行业准入条件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2025-2031年中国分子诊断系统行业发展趋势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1b17bfda49ed" w:history="1">
        <w:r>
          <w:rPr>
            <w:rStyle w:val="Hyperlink"/>
          </w:rPr>
          <w:t>2025-2031年全球与中国分子诊断系统市场调查研究及发展前景预测报告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1b17bfda49ed" w:history="1">
        <w:r>
          <w:rPr>
            <w:rStyle w:val="Hyperlink"/>
          </w:rPr>
          <w:t>https://www.20087.com/1/71/FenZiZhenDuanXiTongDeFaZhanQianJing.html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热点：数字化病理系统、全自动生物质谱检测系统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9f74aef34e6c" w:history="1">
      <w:r>
        <w:rPr>
          <w:rStyle w:val="Hyperlink"/>
        </w:rPr>
        <w:t>2025-2031年全球与中国分子诊断系统市场调查研究及发展前景预测报告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enZiZhenDuanXiTongDeFaZhanQianJing.html" TargetMode="External" Id="R03411b17bfda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enZiZhenDuanXiTongDeFaZhanQianJing.html" TargetMode="External" Id="R0e339f74aef3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2024-09-15T00:52:00Z</dcterms:created>
  <dcterms:modified xsi:type="dcterms:W3CDTF">2024-09-15T01:52:00Z</dcterms:modified>
  <dc:subject>2025-2031年全球与中国分子诊断系统市场调查研究及发展前景预测报告</dc:subject>
  <dc:title>2025-2031年全球与中国分子诊断系统市场调查研究及发展前景预测报告</dc:title>
  <cp:keywords>2025-2031年全球与中国分子诊断系统市场调查研究及发展前景预测报告</cp:keywords>
  <dc:description>2025-2031年全球与中国分子诊断系统市场调查研究及发展前景预测报告</dc:description>
</cp:coreProperties>
</file>