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fcf47f89a42db" w:history="1">
              <w:r>
                <w:rPr>
                  <w:rStyle w:val="Hyperlink"/>
                </w:rPr>
                <w:t>2026-2032年中国介入磁共振市场调查研究与发展前景报告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fcf47f89a42db" w:history="1">
              <w:r>
                <w:rPr>
                  <w:rStyle w:val="Hyperlink"/>
                </w:rPr>
                <w:t>2026-2032年中国介入磁共振市场调查研究与发展前景报告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fcf47f89a42db" w:history="1">
                <w:r>
                  <w:rPr>
                    <w:rStyle w:val="Hyperlink"/>
                  </w:rPr>
                  <w:t>https://www.20087.com/1/91/JieRuCiGongZhenShiChangQianJingYuCe.html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介入磁共振是一种将磁共振成像（MRI）实时引导与微创介入治疗相结合的先进医疗技术，广泛应用于神经外科、肿瘤消融、疼痛治疗及心血管介入等领域。介入磁共振多采用开放式或短腔高场强磁体设计，配合专用非磁性手术器械与导航软件，可在无电离辐射条件下提供高软组织对比度的动态影像。部分高端平台已实现术中温度监测与病灶边界自动识别。然而，设备成本高昂、手术室改造复杂、操作团队需跨学科协作，限制其在基层医院普及；此外，金属植入物患者仍存在禁忌，且扫描速度难以完全匹配快速操作需求。</w:t>
      </w:r>
      <w:r>
        <w:rPr>
          <w:rFonts w:hint="eastAsia"/>
        </w:rPr>
        <w:br/>
      </w:r>
      <w:r>
        <w:rPr>
          <w:rFonts w:hint="eastAsia"/>
        </w:rPr>
        <w:t>　　未来，介入磁共振将朝着高时效成像、人工智能融合与多模态协同方向演进。压缩感知与并行成像技术可大幅提升帧率，接近实时操作反馈；AI算法可自动分割病灶并规划穿刺路径，降低操作门槛。与机器人辅助系统集成，将实现亚毫米级精准干预。未来，介入磁共振将从高端专科技术升级为精准微创治疗的核心平台，在推动个体化医疗与提升复杂疾病治愈率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fcf47f89a42db" w:history="1">
        <w:r>
          <w:rPr>
            <w:rStyle w:val="Hyperlink"/>
          </w:rPr>
          <w:t>2026-2032年中国介入磁共振市场调查研究与发展前景报告</w:t>
        </w:r>
      </w:hyperlink>
      <w:r>
        <w:rPr>
          <w:rFonts w:hint="eastAsia"/>
        </w:rPr>
        <w:t>》以专业、科学的视角，系统分析了介入磁共振行业当前市场规模、技术发展水平和主要企业竞争格局。报告通过研究介入磁共振产业链结构和市场供需关系，研判了介入磁共振行业未来发展趋势，并评估了潜在的市场机遇与风险。报告为介入磁共振企业调整经营策略、投资者选择投资时机以及政府部门制定产业政策提供了专业参考，是了解介入磁共振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介入磁共振行业概述</w:t>
      </w:r>
      <w:r>
        <w:rPr>
          <w:rFonts w:hint="eastAsia"/>
        </w:rPr>
        <w:br/>
      </w:r>
      <w:r>
        <w:rPr>
          <w:rFonts w:hint="eastAsia"/>
        </w:rPr>
        <w:t>　　第一节 介入磁共振定义与分类</w:t>
      </w:r>
      <w:r>
        <w:rPr>
          <w:rFonts w:hint="eastAsia"/>
        </w:rPr>
        <w:br/>
      </w:r>
      <w:r>
        <w:rPr>
          <w:rFonts w:hint="eastAsia"/>
        </w:rPr>
        <w:t>　　第二节 介入磁共振应用领域</w:t>
      </w:r>
      <w:r>
        <w:rPr>
          <w:rFonts w:hint="eastAsia"/>
        </w:rPr>
        <w:br/>
      </w:r>
      <w:r>
        <w:rPr>
          <w:rFonts w:hint="eastAsia"/>
        </w:rPr>
        <w:t>　　第三节 介入磁共振行业经济指标分析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介入磁共振产业链及经营模式分析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三、介入磁共振销售模式及销售渠道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全球介入磁共振市场发展综述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2020-2025年全球介入磁共振市场规模与趋势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主要国家与地区介入磁共振市场分析</w:t>
      </w:r>
      <w:r>
        <w:rPr>
          <w:rFonts w:hint="eastAsia"/>
        </w:rPr>
        <w:br/>
      </w:r>
      <w:r>
        <w:rPr>
          <w:rFonts w:hint="eastAsia"/>
        </w:rPr>
        <w:t>　　第三节 2026-2032年全球介入磁共振行业发展趋势与前景预测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中国介入磁共振行业市场分析</w:t>
      </w:r>
      <w:r>
        <w:rPr>
          <w:rFonts w:hint="eastAsia"/>
        </w:rPr>
        <w:br/>
      </w:r>
      <w:r>
        <w:rPr>
          <w:rFonts w:hint="eastAsia"/>
        </w:rPr>
        <w:t>　　第一节 2025-2026年介入磁共振产能与投资动态</w:t>
      </w:r>
      <w:r>
        <w:rPr>
          <w:rFonts w:hint="eastAsia"/>
        </w:rPr>
        <w:br/>
      </w:r>
      <w:r>
        <w:rPr>
          <w:rFonts w:hint="eastAsia"/>
        </w:rPr>
        <w:t>　　　　一、国内介入磁共振产能及利用情况</w:t>
      </w:r>
      <w:r>
        <w:rPr>
          <w:rFonts w:hint="eastAsia"/>
        </w:rPr>
        <w:br/>
      </w:r>
      <w:r>
        <w:rPr>
          <w:rFonts w:hint="eastAsia"/>
        </w:rPr>
        <w:t>　　　　二、介入磁共振产能扩张与投资动态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2026-2032年介入磁共振行业产量统计与趋势预测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一、2020-2025年介入磁共振行业产量数据统计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1、2020-2025年介入磁共振产量及增长趋势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2、2020-2025年介入磁共振细分产品产量及份额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二、影响介入磁共振产量的关键因素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三、2026-2032年介入磁共振产量预测</w:t>
      </w:r>
      <w:r>
        <w:rPr>
          <w:rFonts w:hint="eastAsia"/>
        </w:rPr>
        <w:br/>
      </w:r>
      <w:r>
        <w:rPr>
          <w:rFonts w:hint="eastAsia"/>
        </w:rPr>
        <w:t>　　第三节 2026-2032年介入磁共振市场需求与销售分析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一、2025-2026年介入磁共振行业需求现状</w:t>
      </w:r>
      <w:r>
        <w:rPr>
          <w:rFonts w:hint="eastAsia"/>
        </w:rPr>
        <w:br/>
      </w:r>
      <w:r>
        <w:rPr>
          <w:rFonts w:hint="eastAsia"/>
        </w:rPr>
        <w:t>　　　　二、介入磁共振客户群体与需求特点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三、2020-2025年介入磁共振行业销售规模分析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四、2026-2032年介入磁共振市场增长潜力与规模预测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中国介入磁共振细分市场与下游应用领域分析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介入磁共振细分市场分析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一、2025-2026年介入磁共振主要细分产品市场现状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介入磁共振下游应用与客户群体分析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一、2025-2026年介入磁共振各应用领域市场现状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2025-2026年介入磁共振行业技术发展现状及趋势分析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介入磁共振行业技术发展现状分析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国内外介入磁共振行业技术差异与原因</w:t>
      </w:r>
      <w:r>
        <w:rPr>
          <w:rFonts w:hint="eastAsia"/>
        </w:rPr>
        <w:br/>
      </w:r>
      <w:r>
        <w:rPr>
          <w:rFonts w:hint="eastAsia"/>
        </w:rPr>
        <w:t>　　第三节 介入磁共振行业技术发展方向、趋势预测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提升介入磁共振行业技术能力策略建议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介入磁共振价格机制与竞争策略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一、2020-2025年介入磁共振市场价格走势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介入磁共振定价策略与方法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2026-2032年介入磁共振价格竞争态势与趋势预测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中国介入磁共振行业重点区域市场研究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2025-2026年重点区域介入磁共振市场发展概况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二、2020-2025年介入磁共振市场需求规模情况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三、2026-2032年介入磁共振行业发展潜力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二、2020-2025年介入磁共振市场需求规模情况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三、2026-2032年介入磁共振行业发展潜力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二、2020-2025年介入磁共振市场需求规模情况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三、2026-2032年介入磁共振行业发展潜力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二、2020-2025年介入磁共振市场需求规模情况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三、2026-2032年介入磁共振行业发展潜力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二、2020-2025年介入磁共振市场需求规模情况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三、2026-2032年介入磁共振行业发展潜力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2020-2025年中国介入磁共振行业进出口情况分析</w:t>
      </w:r>
      <w:r>
        <w:rPr>
          <w:rFonts w:hint="eastAsia"/>
        </w:rPr>
        <w:br/>
      </w:r>
      <w:r>
        <w:rPr>
          <w:rFonts w:hint="eastAsia"/>
        </w:rPr>
        <w:t>　　第一节 介入磁共振行业进口情况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一、2020-2025年介入磁共振进口规模及增长情况</w:t>
      </w:r>
      <w:r>
        <w:rPr>
          <w:rFonts w:hint="eastAsia"/>
        </w:rPr>
        <w:br/>
      </w:r>
      <w:r>
        <w:rPr>
          <w:rFonts w:hint="eastAsia"/>
        </w:rPr>
        <w:t>　　　　二、介入磁共振主要进口来源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介入磁共振行业出口情况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一、2020-2025年介入磁共振出口规模及增长情况</w:t>
      </w:r>
      <w:r>
        <w:rPr>
          <w:rFonts w:hint="eastAsia"/>
        </w:rPr>
        <w:br/>
      </w:r>
      <w:r>
        <w:rPr>
          <w:rFonts w:hint="eastAsia"/>
        </w:rPr>
        <w:t>　　　　二、介入磁共振主要出口目的地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2020-2025年中国介入磁共振行业总体发展与财务状况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2020-2025年中国介入磁共振行业规模情况</w:t>
      </w:r>
      <w:r>
        <w:rPr>
          <w:rFonts w:hint="eastAsia"/>
        </w:rPr>
        <w:br/>
      </w:r>
      <w:r>
        <w:rPr>
          <w:rFonts w:hint="eastAsia"/>
        </w:rPr>
        <w:t>　　　　一、介入磁共振行业企业数量规模</w:t>
      </w:r>
      <w:r>
        <w:rPr>
          <w:rFonts w:hint="eastAsia"/>
        </w:rPr>
        <w:br/>
      </w:r>
      <w:r>
        <w:rPr>
          <w:rFonts w:hint="eastAsia"/>
        </w:rPr>
        <w:t>　　　　二、介入磁共振行业从业人员规模</w:t>
      </w:r>
      <w:r>
        <w:rPr>
          <w:rFonts w:hint="eastAsia"/>
        </w:rPr>
        <w:br/>
      </w:r>
      <w:r>
        <w:rPr>
          <w:rFonts w:hint="eastAsia"/>
        </w:rPr>
        <w:t>　　　　三、介入磁共振行业市场敏感性分析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2020-2025年中国介入磁共振行业财务能力分析</w:t>
      </w:r>
      <w:r>
        <w:rPr>
          <w:rFonts w:hint="eastAsia"/>
        </w:rPr>
        <w:br/>
      </w:r>
      <w:r>
        <w:rPr>
          <w:rFonts w:hint="eastAsia"/>
        </w:rPr>
        <w:t>　　　　一、介入磁共振行业盈利能力</w:t>
      </w:r>
      <w:r>
        <w:rPr>
          <w:rFonts w:hint="eastAsia"/>
        </w:rPr>
        <w:br/>
      </w:r>
      <w:r>
        <w:rPr>
          <w:rFonts w:hint="eastAsia"/>
        </w:rPr>
        <w:t>　　　　二、介入磁共振行业偿债能力</w:t>
      </w:r>
      <w:r>
        <w:rPr>
          <w:rFonts w:hint="eastAsia"/>
        </w:rPr>
        <w:br/>
      </w:r>
      <w:r>
        <w:rPr>
          <w:rFonts w:hint="eastAsia"/>
        </w:rPr>
        <w:t>　　　　三、介入磁共振行业营运能力</w:t>
      </w:r>
      <w:r>
        <w:rPr>
          <w:rFonts w:hint="eastAsia"/>
        </w:rPr>
        <w:br/>
      </w:r>
      <w:r>
        <w:rPr>
          <w:rFonts w:hint="eastAsia"/>
        </w:rPr>
        <w:t>　　　　四、介入磁共振行业发展能力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介入磁共振行业重点企业调研分析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二、企业介入磁共振业务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二、企业介入磁共振业务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二、企业介入磁共振业务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二、企业介入磁共振业务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二、企业介入磁共振业务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二、企业介入磁共振业务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中国介入磁共振行业竞争格局分析</w:t>
      </w:r>
      <w:r>
        <w:rPr>
          <w:rFonts w:hint="eastAsia"/>
        </w:rPr>
        <w:br/>
      </w:r>
      <w:r>
        <w:rPr>
          <w:rFonts w:hint="eastAsia"/>
        </w:rPr>
        <w:t>　　第一节 介入磁共振行业竞争格局总览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2025-2026年介入磁共振行业竞争力分析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2020-2025年介入磁共振行业企业并购活动分析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2025-2026年介入磁共振行业会展与招投标活动分析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一、介入磁共振行业会展活动及其市场影响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2026年中国介入磁共振企业发展企业发展策略与建议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介入磁共振销售模式与渠道策略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介入磁共振品牌与市场推广策略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介入磁共振研发投入与技术创新能力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介入磁共振合作联盟与资源整合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中国介入磁共振行业风险与对策</w:t>
      </w:r>
      <w:r>
        <w:rPr>
          <w:rFonts w:hint="eastAsia"/>
        </w:rPr>
        <w:br/>
      </w:r>
      <w:r>
        <w:rPr>
          <w:rFonts w:hint="eastAsia"/>
        </w:rPr>
        <w:t>　　第一节 介入磁共振行业SWOT分析</w:t>
      </w:r>
      <w:r>
        <w:rPr>
          <w:rFonts w:hint="eastAsia"/>
        </w:rPr>
        <w:br/>
      </w:r>
      <w:r>
        <w:rPr>
          <w:rFonts w:hint="eastAsia"/>
        </w:rPr>
        <w:t>　　　　一、介入磁共振行业优势</w:t>
      </w:r>
      <w:r>
        <w:rPr>
          <w:rFonts w:hint="eastAsia"/>
        </w:rPr>
        <w:br/>
      </w:r>
      <w:r>
        <w:rPr>
          <w:rFonts w:hint="eastAsia"/>
        </w:rPr>
        <w:t>　　　　二、介入磁共振行业劣势</w:t>
      </w:r>
      <w:r>
        <w:rPr>
          <w:rFonts w:hint="eastAsia"/>
        </w:rPr>
        <w:br/>
      </w:r>
      <w:r>
        <w:rPr>
          <w:rFonts w:hint="eastAsia"/>
        </w:rPr>
        <w:t>　　　　三、介入磁共振市场机会</w:t>
      </w:r>
      <w:r>
        <w:rPr>
          <w:rFonts w:hint="eastAsia"/>
        </w:rPr>
        <w:br/>
      </w:r>
      <w:r>
        <w:rPr>
          <w:rFonts w:hint="eastAsia"/>
        </w:rPr>
        <w:t>　　　　四、介入磁共振市场威胁</w:t>
      </w:r>
      <w:r>
        <w:rPr>
          <w:rFonts w:hint="eastAsia"/>
        </w:rPr>
        <w:br/>
      </w:r>
      <w:r>
        <w:rPr>
          <w:rFonts w:hint="eastAsia"/>
        </w:rPr>
        <w:t>　　第二节 介入磁共振行业风险及对策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2026-2032年中国介入磁共振行业前景与发展趋势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2025-2026年介入磁共振行业发展环境分析</w:t>
      </w:r>
      <w:r>
        <w:rPr>
          <w:rFonts w:hint="eastAsia"/>
        </w:rPr>
        <w:br/>
      </w:r>
      <w:r>
        <w:rPr>
          <w:rFonts w:hint="eastAsia"/>
        </w:rPr>
        <w:t>　　　　一、介入磁共振行业主管部门与监管体制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二、介入磁共振行业主要法律法规及政策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三、介入磁共振行业标准与质量监管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2026-2032年介入磁共振行业发展趋势与方向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2026-2032年介入磁共振行业发展潜力与机遇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介入磁共振行业研究结论与建议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中.智.林.：介入磁共振行业发展建议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介入磁共振行业历程</w:t>
      </w:r>
      <w:r>
        <w:rPr>
          <w:rFonts w:hint="eastAsia"/>
        </w:rPr>
        <w:br/>
      </w:r>
      <w:r>
        <w:rPr>
          <w:rFonts w:hint="eastAsia"/>
        </w:rPr>
        <w:t>　　图表 介入磁共振行业生命周期</w:t>
      </w:r>
      <w:r>
        <w:rPr>
          <w:rFonts w:hint="eastAsia"/>
        </w:rPr>
        <w:br/>
      </w:r>
      <w:r>
        <w:rPr>
          <w:rFonts w:hint="eastAsia"/>
        </w:rPr>
        <w:t>　　图表 介入磁共振行业产业链分析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2020-2025年中国介入磁共振行业市场规模及增长情况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2020-2025年介入磁共振行业市场容量分析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2020-2025年中国介入磁共振行业产能统计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2020-2025年中国介入磁共振行业产量及增长趋势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2020-2025年中国介入磁共振市场需求量及增速统计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2025年中国介入磁共振行业需求领域分布格局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2020-2025年中国介入磁共振行业销售收入分析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2020-2025年中国介入磁共振行业盈利情况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2020-2025年中国介入磁共振行业利润总额统计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2020-2025年中国介入磁共振进口数量分析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2020-2025年中国介入磁共振进口金额分析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2020-2025年中国介入磁共振出口数量分析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2020-2025年中国介入磁共振出口金额分析</w:t>
      </w:r>
      <w:r>
        <w:rPr>
          <w:rFonts w:hint="eastAsia"/>
        </w:rPr>
        <w:br/>
      </w:r>
      <w:r>
        <w:rPr>
          <w:rFonts w:hint="eastAsia"/>
        </w:rPr>
        <w:t>　　图表 2025年中国介入磁共振进口国家及地区分析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2025年中国介入磁共振出口国家及地区分析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2020-2025年中国介入磁共振行业企业数量情况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2020-2025年中国介入磁共振行业企业平均规模情况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**地区介入磁共振市场规模及增长情况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**地区介入磁共振行业市场需求情况</w:t>
      </w:r>
      <w:r>
        <w:rPr>
          <w:rFonts w:hint="eastAsia"/>
        </w:rPr>
        <w:br/>
      </w:r>
      <w:r>
        <w:rPr>
          <w:rFonts w:hint="eastAsia"/>
        </w:rPr>
        <w:t>　　图表 **地区介入磁共振市场规模及增长情况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**地区介入磁共振行业市场需求情况</w:t>
      </w:r>
      <w:r>
        <w:rPr>
          <w:rFonts w:hint="eastAsia"/>
        </w:rPr>
        <w:br/>
      </w:r>
      <w:r>
        <w:rPr>
          <w:rFonts w:hint="eastAsia"/>
        </w:rPr>
        <w:t>　　图表 **地区介入磁共振市场规模及增长情况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**地区介入磁共振行业市场需求情况</w:t>
      </w:r>
      <w:r>
        <w:rPr>
          <w:rFonts w:hint="eastAsia"/>
        </w:rPr>
        <w:br/>
      </w:r>
      <w:r>
        <w:rPr>
          <w:rFonts w:hint="eastAsia"/>
        </w:rPr>
        <w:t>　　图表 **地区介入磁共振市场规模及增长情况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**地区介入磁共振行业市场需求情况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介入磁共振重点企业（一）基本信息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介入磁共振重点企业（一）经营情况分析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介入磁共振重点企业（一）主要经济指标情况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介入磁共振重点企业（一）盈利能力情况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介入磁共振重点企业（一）偿债能力情况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介入磁共振重点企业（一）运营能力情况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介入磁共振重点企业（一）成长能力情况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介入磁共振重点企业（二）基本信息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介入磁共振重点企业（二）经营情况分析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介入磁共振重点企业（二）主要经济指标情况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介入磁共振重点企业（二）盈利能力情况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介入磁共振重点企业（二）偿债能力情况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介入磁共振重点企业（二）运营能力情况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介入磁共振重点企业（二）成长能力情况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介入磁共振重点企业（三）基本信息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介入磁共振重点企业（三）经营情况分析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介入磁共振重点企业（三）主要经济指标情况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介入磁共振重点企业（三）盈利能力情况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介入磁共振重点企业（三）偿债能力情况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介入磁共振重点企业（三）运营能力情况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介入磁共振重点企业（三）成长能力情况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2026-2032年中国介入磁共振行业产能预测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2026-2032年中国介入磁共振行业产量预测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2026-2032年中国介入磁共振市场需求量预测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2026-2032年中国介入磁共振行业供需平衡预测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2026-2032年中国介入磁共振行业市场容量预测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2026-2032年中国介入磁共振行业市场规模预测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2026-2032年中国介入磁共振市场前景分析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2026-2032年中国介入磁共振行业发展趋势预测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fcf47f89a42db" w:history="1">
        <w:r>
          <w:rPr>
            <w:rStyle w:val="Hyperlink"/>
          </w:rPr>
          <w:t>2026-2032年中国介入磁共振市场调查研究与发展前景报告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fcf47f89a42db" w:history="1">
        <w:r>
          <w:rPr>
            <w:rStyle w:val="Hyperlink"/>
          </w:rPr>
          <w:t>https://www.20087.com/1/91/JieRuCiGongZhenShiChangQianJingYuCe.html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热点：介入手术是什么意思、介入核磁共振、mri核磁共振、介入性磁共振、介入手术和普通手术区别、磁共振介入开展的医院、介入性磁共振成像、mri介入治疗、ct引导下的介入治疗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c57c763094a6e" w:history="1">
      <w:r>
        <w:rPr>
          <w:rStyle w:val="Hyperlink"/>
        </w:rPr>
        <w:t>2026-2032年中国介入磁共振市场调查研究与发展前景报告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JieRuCiGongZhenShiChangQianJingYuCe.html" TargetMode="External" Id="Radcfcf47f89a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JieRuCiGongZhenShiChangQianJingYuCe.html" TargetMode="External" Id="Rfdfc57c76309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2025-12-19T00:43:42Z</dcterms:created>
  <dcterms:modified xsi:type="dcterms:W3CDTF">2025-12-19T01:43:42Z</dcterms:modified>
  <dc:subject>2026-2032年中国介入磁共振市场调查研究与发展前景报告</dc:subject>
  <dc:title>2026-2032年中国介入磁共振市场调查研究与发展前景报告</dc:title>
  <cp:keywords>2026-2032年中国介入磁共振市场调查研究与发展前景报告</cp:keywords>
  <dc:description>2026-2032年中国介入磁共振市场调查研究与发展前景报告</dc:description>
</cp:coreProperties>
</file>